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86992" w14:paraId="411C4172" w14:textId="77777777" w:rsidTr="0023623C">
        <w:tc>
          <w:tcPr>
            <w:tcW w:w="9016" w:type="dxa"/>
          </w:tcPr>
          <w:p w14:paraId="7F1EB955" w14:textId="2812B70E" w:rsidR="00486992" w:rsidRPr="00A35A26" w:rsidRDefault="00486992" w:rsidP="00486992">
            <w:pPr>
              <w:pStyle w:val="Other0"/>
              <w:numPr>
                <w:ilvl w:val="0"/>
                <w:numId w:val="2"/>
              </w:numPr>
              <w:ind w:left="314"/>
              <w:rPr>
                <w:rFonts w:ascii="Aptos" w:hAnsi="Aptos" w:cs="Calibri"/>
                <w:b/>
                <w:bCs/>
                <w:smallCaps/>
                <w:color w:val="074F6A" w:themeColor="accent4" w:themeShade="80"/>
                <w:sz w:val="22"/>
                <w:szCs w:val="22"/>
                <w:u w:val="single"/>
              </w:rPr>
            </w:pPr>
            <w:r w:rsidRPr="005F05A3">
              <w:rPr>
                <w:rFonts w:ascii="Aptos" w:hAnsi="Aptos" w:cs="Calibri"/>
                <w:b/>
                <w:bCs/>
                <w:caps/>
                <w:color w:val="074F6A" w:themeColor="accent4" w:themeShade="80"/>
                <w:sz w:val="22"/>
                <w:szCs w:val="22"/>
                <w:u w:val="single"/>
              </w:rPr>
              <w:t xml:space="preserve">Personal Details </w:t>
            </w:r>
            <w:r w:rsidR="008739F5" w:rsidRPr="005F05A3">
              <w:rPr>
                <w:rFonts w:ascii="Aptos" w:hAnsi="Aptos" w:cs="Calibri"/>
                <w:b/>
                <w:bCs/>
                <w:caps/>
                <w:color w:val="074F6A" w:themeColor="accent4" w:themeShade="80"/>
                <w:sz w:val="22"/>
                <w:szCs w:val="22"/>
                <w:u w:val="single"/>
              </w:rPr>
              <w:t>(</w:t>
            </w:r>
            <w:r w:rsidR="00B71A37" w:rsidRPr="00A35A26">
              <w:rPr>
                <w:rFonts w:ascii="Aptos" w:hAnsi="Aptos" w:cs="Calibri"/>
                <w:b/>
                <w:bCs/>
                <w:smallCaps/>
                <w:color w:val="074F6A" w:themeColor="accent4" w:themeShade="80"/>
                <w:sz w:val="22"/>
                <w:szCs w:val="22"/>
                <w:u w:val="single"/>
              </w:rPr>
              <w:t>n</w:t>
            </w:r>
            <w:r w:rsidRPr="00A35A26">
              <w:rPr>
                <w:rFonts w:ascii="Aptos" w:hAnsi="Aptos" w:cs="Calibri"/>
                <w:b/>
                <w:bCs/>
                <w:smallCaps/>
                <w:color w:val="074F6A" w:themeColor="accent4" w:themeShade="80"/>
                <w:sz w:val="22"/>
                <w:szCs w:val="22"/>
                <w:u w:val="single"/>
              </w:rPr>
              <w:t>ot mandatory</w:t>
            </w:r>
            <w:r w:rsidR="00B71A37" w:rsidRPr="00A35A26">
              <w:rPr>
                <w:rFonts w:ascii="Aptos" w:hAnsi="Aptos" w:cs="Calibri"/>
                <w:b/>
                <w:bCs/>
                <w:smallCaps/>
                <w:color w:val="074F6A" w:themeColor="accent4" w:themeShade="80"/>
                <w:sz w:val="22"/>
                <w:szCs w:val="22"/>
                <w:u w:val="single"/>
              </w:rPr>
              <w:t xml:space="preserve"> - o</w:t>
            </w:r>
            <w:r w:rsidR="00B30A5A" w:rsidRPr="00A35A26">
              <w:rPr>
                <w:rFonts w:ascii="Aptos" w:hAnsi="Aptos" w:cs="Calibri"/>
                <w:b/>
                <w:bCs/>
                <w:smallCaps/>
                <w:color w:val="074F6A" w:themeColor="accent4" w:themeShade="80"/>
                <w:sz w:val="22"/>
                <w:szCs w:val="22"/>
                <w:u w:val="single"/>
              </w:rPr>
              <w:t>bservations</w:t>
            </w:r>
            <w:r w:rsidRPr="00A35A26">
              <w:rPr>
                <w:rFonts w:ascii="Aptos" w:hAnsi="Aptos" w:cs="Calibri"/>
                <w:b/>
                <w:bCs/>
                <w:smallCaps/>
                <w:color w:val="074F6A" w:themeColor="accent4" w:themeShade="80"/>
                <w:sz w:val="22"/>
                <w:szCs w:val="22"/>
                <w:u w:val="single"/>
              </w:rPr>
              <w:t xml:space="preserve"> can be made anonymously</w:t>
            </w:r>
            <w:r w:rsidR="008739F5" w:rsidRPr="00A35A26">
              <w:rPr>
                <w:rFonts w:ascii="Aptos" w:hAnsi="Aptos" w:cs="Calibri"/>
                <w:b/>
                <w:bCs/>
                <w:smallCaps/>
                <w:color w:val="074F6A" w:themeColor="accent4" w:themeShade="80"/>
                <w:sz w:val="22"/>
                <w:szCs w:val="22"/>
                <w:u w:val="single"/>
              </w:rPr>
              <w:t>)</w:t>
            </w:r>
          </w:p>
          <w:p w14:paraId="58B8F620" w14:textId="77777777" w:rsidR="00486992" w:rsidRPr="005F05A3" w:rsidRDefault="00486992" w:rsidP="00486992">
            <w:pPr>
              <w:pStyle w:val="Other0"/>
              <w:ind w:left="269"/>
              <w:jc w:val="center"/>
              <w:rPr>
                <w:rFonts w:ascii="Aptos" w:hAnsi="Aptos" w:cs="Calibri"/>
                <w:b/>
                <w:bCs/>
                <w:sz w:val="22"/>
                <w:szCs w:val="22"/>
              </w:rPr>
            </w:pPr>
          </w:p>
          <w:p w14:paraId="4AC71A64" w14:textId="77777777" w:rsidR="00486992" w:rsidRPr="005F05A3" w:rsidRDefault="00486992" w:rsidP="00486992">
            <w:pPr>
              <w:pStyle w:val="Other0"/>
              <w:numPr>
                <w:ilvl w:val="0"/>
                <w:numId w:val="1"/>
              </w:numPr>
              <w:tabs>
                <w:tab w:val="left" w:pos="365"/>
              </w:tabs>
              <w:rPr>
                <w:rFonts w:ascii="Aptos" w:hAnsi="Aptos" w:cs="Calibri"/>
                <w:sz w:val="22"/>
                <w:szCs w:val="22"/>
              </w:rPr>
            </w:pPr>
            <w:r w:rsidRPr="005F05A3">
              <w:rPr>
                <w:rFonts w:ascii="Aptos" w:hAnsi="Aptos" w:cs="Calibri"/>
                <w:sz w:val="22"/>
                <w:szCs w:val="22"/>
              </w:rPr>
              <w:t>Name</w:t>
            </w:r>
          </w:p>
          <w:p w14:paraId="534C5654" w14:textId="77777777" w:rsidR="00486992" w:rsidRPr="005F05A3" w:rsidRDefault="00486992" w:rsidP="00486992">
            <w:pPr>
              <w:pStyle w:val="Other0"/>
              <w:numPr>
                <w:ilvl w:val="0"/>
                <w:numId w:val="1"/>
              </w:numPr>
              <w:tabs>
                <w:tab w:val="left" w:pos="365"/>
              </w:tabs>
              <w:rPr>
                <w:rFonts w:ascii="Aptos" w:hAnsi="Aptos" w:cs="Calibri"/>
                <w:sz w:val="22"/>
                <w:szCs w:val="22"/>
              </w:rPr>
            </w:pPr>
            <w:r w:rsidRPr="005F05A3">
              <w:rPr>
                <w:rFonts w:ascii="Aptos" w:hAnsi="Aptos" w:cs="Calibri"/>
                <w:sz w:val="22"/>
                <w:szCs w:val="22"/>
              </w:rPr>
              <w:t>Address</w:t>
            </w:r>
          </w:p>
          <w:p w14:paraId="3298B2DA" w14:textId="77777777" w:rsidR="00486992" w:rsidRPr="005F05A3" w:rsidRDefault="00486992" w:rsidP="00486992">
            <w:pPr>
              <w:pStyle w:val="Other0"/>
              <w:numPr>
                <w:ilvl w:val="0"/>
                <w:numId w:val="1"/>
              </w:numPr>
              <w:tabs>
                <w:tab w:val="left" w:pos="365"/>
              </w:tabs>
              <w:rPr>
                <w:rFonts w:ascii="Aptos" w:hAnsi="Aptos" w:cs="Calibri"/>
                <w:sz w:val="22"/>
                <w:szCs w:val="22"/>
              </w:rPr>
            </w:pPr>
            <w:r w:rsidRPr="005F05A3">
              <w:rPr>
                <w:rFonts w:ascii="Aptos" w:hAnsi="Aptos" w:cs="Calibri"/>
                <w:sz w:val="22"/>
                <w:szCs w:val="22"/>
              </w:rPr>
              <w:t>Telephone</w:t>
            </w:r>
          </w:p>
          <w:p w14:paraId="271222F9" w14:textId="77777777" w:rsidR="00486992" w:rsidRPr="005F05A3" w:rsidRDefault="00486992" w:rsidP="00486992">
            <w:pPr>
              <w:pStyle w:val="Other0"/>
              <w:numPr>
                <w:ilvl w:val="0"/>
                <w:numId w:val="1"/>
              </w:numPr>
              <w:tabs>
                <w:tab w:val="left" w:pos="365"/>
              </w:tabs>
              <w:rPr>
                <w:rFonts w:ascii="Aptos" w:hAnsi="Aptos" w:cs="Calibri"/>
                <w:sz w:val="22"/>
                <w:szCs w:val="22"/>
              </w:rPr>
            </w:pPr>
            <w:r w:rsidRPr="005F05A3">
              <w:rPr>
                <w:rFonts w:ascii="Aptos" w:hAnsi="Aptos" w:cs="Calibri"/>
                <w:sz w:val="22"/>
                <w:szCs w:val="22"/>
              </w:rPr>
              <w:t>Email</w:t>
            </w:r>
          </w:p>
          <w:p w14:paraId="176CB9B0" w14:textId="77777777" w:rsidR="00486992" w:rsidRPr="005F05A3" w:rsidRDefault="00486992">
            <w:pPr>
              <w:rPr>
                <w:rFonts w:ascii="Aptos" w:hAnsi="Aptos"/>
              </w:rPr>
            </w:pPr>
          </w:p>
        </w:tc>
      </w:tr>
      <w:tr w:rsidR="00486992" w14:paraId="60013244" w14:textId="77777777" w:rsidTr="00486992">
        <w:tc>
          <w:tcPr>
            <w:tcW w:w="9016" w:type="dxa"/>
          </w:tcPr>
          <w:p w14:paraId="7AF5950D" w14:textId="7C082429" w:rsidR="00486992" w:rsidRPr="00A35A26" w:rsidRDefault="00486992" w:rsidP="0005543B">
            <w:pPr>
              <w:pStyle w:val="Other0"/>
              <w:tabs>
                <w:tab w:val="left" w:pos="375"/>
              </w:tabs>
              <w:spacing w:before="240"/>
              <w:ind w:left="306" w:hanging="306"/>
              <w:rPr>
                <w:rFonts w:ascii="Aptos" w:hAnsi="Aptos" w:cs="Calibri"/>
                <w:b/>
                <w:bCs/>
                <w:smallCaps/>
                <w:color w:val="074F6A" w:themeColor="accent4" w:themeShade="80"/>
                <w:sz w:val="22"/>
                <w:szCs w:val="22"/>
                <w:u w:val="single"/>
              </w:rPr>
            </w:pPr>
            <w:r w:rsidRPr="005F05A3">
              <w:rPr>
                <w:rFonts w:ascii="Aptos" w:hAnsi="Aptos" w:cs="Calibri"/>
                <w:b/>
                <w:bCs/>
                <w:caps/>
                <w:color w:val="074F6A" w:themeColor="accent4" w:themeShade="80"/>
                <w:sz w:val="22"/>
                <w:szCs w:val="22"/>
              </w:rPr>
              <w:t>2.</w:t>
            </w:r>
            <w:r w:rsidRPr="005F05A3">
              <w:rPr>
                <w:rFonts w:ascii="Aptos" w:hAnsi="Aptos" w:cs="Calibri"/>
                <w:b/>
                <w:bCs/>
                <w:caps/>
                <w:color w:val="074F6A" w:themeColor="accent4" w:themeShade="80"/>
                <w:sz w:val="22"/>
                <w:szCs w:val="22"/>
                <w:u w:val="single"/>
              </w:rPr>
              <w:t xml:space="preserve"> Application details</w:t>
            </w:r>
            <w:r w:rsidR="001F68C8" w:rsidRPr="005F05A3">
              <w:rPr>
                <w:rFonts w:ascii="Aptos" w:hAnsi="Aptos" w:cs="Calibri"/>
                <w:b/>
                <w:bCs/>
                <w:caps/>
                <w:color w:val="074F6A" w:themeColor="accent4" w:themeShade="80"/>
                <w:sz w:val="22"/>
                <w:szCs w:val="22"/>
                <w:u w:val="single"/>
              </w:rPr>
              <w:t xml:space="preserve"> (</w:t>
            </w:r>
            <w:r w:rsidR="008739F5" w:rsidRPr="00A35A26">
              <w:rPr>
                <w:rFonts w:ascii="Aptos" w:hAnsi="Aptos" w:cs="Calibri"/>
                <w:b/>
                <w:bCs/>
                <w:smallCaps/>
                <w:color w:val="074F6A" w:themeColor="accent4" w:themeShade="80"/>
                <w:sz w:val="22"/>
                <w:szCs w:val="22"/>
                <w:u w:val="single"/>
              </w:rPr>
              <w:t>i.e. the patent application y</w:t>
            </w:r>
            <w:r w:rsidR="001F68C8" w:rsidRPr="00A35A26">
              <w:rPr>
                <w:rFonts w:ascii="Aptos" w:hAnsi="Aptos" w:cs="Calibri"/>
                <w:b/>
                <w:bCs/>
                <w:smallCaps/>
                <w:color w:val="074F6A" w:themeColor="accent4" w:themeShade="80"/>
                <w:sz w:val="22"/>
                <w:szCs w:val="22"/>
                <w:u w:val="single"/>
              </w:rPr>
              <w:t>ou are providing observations</w:t>
            </w:r>
            <w:r w:rsidR="00DB6297" w:rsidRPr="00A35A26">
              <w:rPr>
                <w:rFonts w:ascii="Aptos" w:hAnsi="Aptos" w:cs="Calibri"/>
                <w:b/>
                <w:bCs/>
                <w:smallCaps/>
                <w:color w:val="074F6A" w:themeColor="accent4" w:themeShade="80"/>
                <w:sz w:val="22"/>
                <w:szCs w:val="22"/>
                <w:u w:val="single"/>
              </w:rPr>
              <w:t xml:space="preserve"> </w:t>
            </w:r>
            <w:r w:rsidR="001F68C8" w:rsidRPr="00A35A26">
              <w:rPr>
                <w:rFonts w:ascii="Aptos" w:hAnsi="Aptos" w:cs="Calibri"/>
                <w:b/>
                <w:bCs/>
                <w:smallCaps/>
                <w:color w:val="074F6A" w:themeColor="accent4" w:themeShade="80"/>
                <w:sz w:val="22"/>
                <w:szCs w:val="22"/>
                <w:u w:val="single"/>
              </w:rPr>
              <w:t>on)</w:t>
            </w:r>
          </w:p>
          <w:p w14:paraId="3A641CD8" w14:textId="77777777" w:rsidR="00486992" w:rsidRPr="00A35A26" w:rsidRDefault="00486992" w:rsidP="00486992">
            <w:pPr>
              <w:pStyle w:val="Other0"/>
              <w:rPr>
                <w:rFonts w:ascii="Aptos" w:hAnsi="Aptos" w:cs="Calibri"/>
                <w:smallCaps/>
                <w:color w:val="074F6A" w:themeColor="accent4" w:themeShade="80"/>
                <w:sz w:val="22"/>
                <w:szCs w:val="22"/>
              </w:rPr>
            </w:pPr>
          </w:p>
          <w:p w14:paraId="2DB34D88" w14:textId="1EAB157A" w:rsidR="00486992" w:rsidRPr="005F05A3" w:rsidRDefault="00486992" w:rsidP="00486992">
            <w:pPr>
              <w:pStyle w:val="Other0"/>
              <w:numPr>
                <w:ilvl w:val="0"/>
                <w:numId w:val="3"/>
              </w:numPr>
              <w:rPr>
                <w:rFonts w:ascii="Aptos" w:hAnsi="Aptos" w:cs="Calibri"/>
                <w:sz w:val="22"/>
                <w:szCs w:val="22"/>
              </w:rPr>
            </w:pPr>
            <w:r w:rsidRPr="005F05A3">
              <w:rPr>
                <w:rFonts w:ascii="Aptos" w:hAnsi="Aptos" w:cs="Calibri"/>
                <w:sz w:val="22"/>
                <w:szCs w:val="22"/>
              </w:rPr>
              <w:t>Application number</w:t>
            </w:r>
          </w:p>
          <w:p w14:paraId="52B223AF" w14:textId="77777777" w:rsidR="00486992" w:rsidRPr="005F05A3" w:rsidRDefault="00486992" w:rsidP="00486992">
            <w:pPr>
              <w:pStyle w:val="Other0"/>
              <w:numPr>
                <w:ilvl w:val="0"/>
                <w:numId w:val="3"/>
              </w:numPr>
              <w:tabs>
                <w:tab w:val="left" w:pos="355"/>
              </w:tabs>
              <w:rPr>
                <w:rFonts w:ascii="Aptos" w:hAnsi="Aptos" w:cs="Calibri"/>
                <w:sz w:val="22"/>
                <w:szCs w:val="22"/>
              </w:rPr>
            </w:pPr>
            <w:r w:rsidRPr="005F05A3">
              <w:rPr>
                <w:rFonts w:ascii="Aptos" w:hAnsi="Aptos" w:cs="Calibri"/>
                <w:sz w:val="22"/>
                <w:szCs w:val="22"/>
              </w:rPr>
              <w:t>Title</w:t>
            </w:r>
          </w:p>
          <w:p w14:paraId="170FE324" w14:textId="77777777" w:rsidR="00486992" w:rsidRPr="005F05A3" w:rsidRDefault="00486992" w:rsidP="00486992">
            <w:pPr>
              <w:pStyle w:val="Other0"/>
              <w:numPr>
                <w:ilvl w:val="0"/>
                <w:numId w:val="3"/>
              </w:numPr>
              <w:tabs>
                <w:tab w:val="left" w:pos="355"/>
              </w:tabs>
              <w:rPr>
                <w:rFonts w:ascii="Aptos" w:hAnsi="Aptos" w:cs="Calibri"/>
                <w:sz w:val="22"/>
                <w:szCs w:val="22"/>
              </w:rPr>
            </w:pPr>
            <w:r w:rsidRPr="005F05A3">
              <w:rPr>
                <w:rFonts w:ascii="Aptos" w:hAnsi="Aptos" w:cs="Calibri"/>
                <w:sz w:val="22"/>
                <w:szCs w:val="22"/>
              </w:rPr>
              <w:t>Applicant</w:t>
            </w:r>
          </w:p>
          <w:p w14:paraId="5789AB80" w14:textId="77777777" w:rsidR="00486992" w:rsidRPr="005F05A3" w:rsidRDefault="00486992" w:rsidP="00486992">
            <w:pPr>
              <w:pStyle w:val="Other0"/>
              <w:numPr>
                <w:ilvl w:val="0"/>
                <w:numId w:val="3"/>
              </w:numPr>
              <w:tabs>
                <w:tab w:val="left" w:pos="307"/>
                <w:tab w:val="left" w:pos="355"/>
              </w:tabs>
              <w:rPr>
                <w:rFonts w:ascii="Aptos" w:hAnsi="Aptos" w:cs="Calibri"/>
                <w:sz w:val="22"/>
                <w:szCs w:val="22"/>
              </w:rPr>
            </w:pPr>
            <w:r w:rsidRPr="005F05A3">
              <w:rPr>
                <w:rFonts w:ascii="Aptos" w:hAnsi="Aptos" w:cs="Calibri"/>
                <w:sz w:val="22"/>
                <w:szCs w:val="22"/>
              </w:rPr>
              <w:t>Date of priority</w:t>
            </w:r>
          </w:p>
          <w:p w14:paraId="57853C05" w14:textId="77777777" w:rsidR="00486992" w:rsidRPr="005F05A3" w:rsidRDefault="00486992" w:rsidP="00486992">
            <w:pPr>
              <w:pStyle w:val="ListParagraph"/>
              <w:widowControl w:val="0"/>
              <w:numPr>
                <w:ilvl w:val="0"/>
                <w:numId w:val="3"/>
              </w:numPr>
              <w:rPr>
                <w:rFonts w:ascii="Aptos" w:hAnsi="Aptos" w:cs="Calibri"/>
              </w:rPr>
            </w:pPr>
            <w:r w:rsidRPr="005F05A3">
              <w:rPr>
                <w:rFonts w:ascii="Aptos" w:hAnsi="Aptos" w:cs="Calibri"/>
              </w:rPr>
              <w:t>Date of filing</w:t>
            </w:r>
          </w:p>
          <w:p w14:paraId="74078834" w14:textId="77777777" w:rsidR="00486992" w:rsidRPr="005F05A3" w:rsidRDefault="00486992">
            <w:pPr>
              <w:rPr>
                <w:rFonts w:ascii="Aptos" w:hAnsi="Aptos"/>
              </w:rPr>
            </w:pPr>
          </w:p>
        </w:tc>
      </w:tr>
      <w:tr w:rsidR="00486992" w14:paraId="735FD5EB" w14:textId="77777777" w:rsidTr="00486992">
        <w:tc>
          <w:tcPr>
            <w:tcW w:w="9016" w:type="dxa"/>
          </w:tcPr>
          <w:p w14:paraId="2914F114" w14:textId="77777777" w:rsidR="00486992" w:rsidRPr="005F05A3" w:rsidRDefault="00486992" w:rsidP="00486992">
            <w:pPr>
              <w:pStyle w:val="Other0"/>
              <w:numPr>
                <w:ilvl w:val="0"/>
                <w:numId w:val="4"/>
              </w:numPr>
              <w:tabs>
                <w:tab w:val="left" w:pos="226"/>
              </w:tabs>
              <w:spacing w:before="240"/>
              <w:rPr>
                <w:rFonts w:ascii="Aptos" w:hAnsi="Aptos" w:cs="Calibri"/>
                <w:caps/>
                <w:color w:val="074F6A" w:themeColor="accent4" w:themeShade="80"/>
                <w:sz w:val="22"/>
                <w:szCs w:val="22"/>
                <w:u w:val="single"/>
              </w:rPr>
            </w:pPr>
            <w:r w:rsidRPr="005F05A3">
              <w:rPr>
                <w:rFonts w:ascii="Aptos" w:hAnsi="Aptos" w:cs="Calibri"/>
                <w:b/>
                <w:bCs/>
                <w:caps/>
                <w:color w:val="074F6A" w:themeColor="accent4" w:themeShade="80"/>
                <w:sz w:val="22"/>
                <w:szCs w:val="22"/>
                <w:u w:val="single"/>
              </w:rPr>
              <w:t>Facts and evidence</w:t>
            </w:r>
          </w:p>
          <w:p w14:paraId="23715326" w14:textId="77777777" w:rsidR="00486992" w:rsidRPr="005F05A3" w:rsidRDefault="00486992" w:rsidP="00486992">
            <w:pPr>
              <w:pStyle w:val="Other0"/>
              <w:tabs>
                <w:tab w:val="left" w:pos="226"/>
              </w:tabs>
              <w:rPr>
                <w:rFonts w:ascii="Aptos" w:hAnsi="Aptos" w:cs="Calibri"/>
                <w:sz w:val="22"/>
                <w:szCs w:val="22"/>
              </w:rPr>
            </w:pPr>
          </w:p>
          <w:p w14:paraId="4D8FAC33" w14:textId="2ECCB2BC" w:rsidR="00486992" w:rsidRPr="005F05A3" w:rsidRDefault="00486992" w:rsidP="00486992">
            <w:pPr>
              <w:pStyle w:val="Other0"/>
              <w:tabs>
                <w:tab w:val="left" w:pos="0"/>
              </w:tabs>
              <w:spacing w:after="120"/>
              <w:rPr>
                <w:rFonts w:ascii="Aptos" w:hAnsi="Aptos" w:cs="Calibri"/>
                <w:color w:val="074F6A" w:themeColor="accent4" w:themeShade="80"/>
                <w:sz w:val="22"/>
                <w:szCs w:val="22"/>
              </w:rPr>
            </w:pPr>
            <w:r w:rsidRPr="005F05A3">
              <w:rPr>
                <w:rFonts w:ascii="Aptos" w:hAnsi="Aptos" w:cs="Calibri"/>
                <w:b/>
                <w:bCs/>
                <w:color w:val="074F6A" w:themeColor="accent4" w:themeShade="80"/>
                <w:sz w:val="22"/>
                <w:szCs w:val="22"/>
              </w:rPr>
              <w:t>3.1 Relevant Patent literature (more than one can be listed here)</w:t>
            </w:r>
          </w:p>
          <w:p w14:paraId="48FF0ED4" w14:textId="1849C14C" w:rsidR="00486992" w:rsidRPr="005F05A3" w:rsidRDefault="00486992" w:rsidP="00486992">
            <w:pPr>
              <w:rPr>
                <w:rFonts w:ascii="Aptos" w:hAnsi="Aptos" w:cs="Calibri"/>
              </w:rPr>
            </w:pPr>
            <w:r w:rsidRPr="005F05A3">
              <w:rPr>
                <w:rFonts w:ascii="Aptos" w:hAnsi="Aptos" w:cs="Calibri"/>
              </w:rPr>
              <w:t>Please provide details of any patent literature</w:t>
            </w:r>
            <w:r w:rsidR="00661373" w:rsidRPr="005F05A3">
              <w:rPr>
                <w:rFonts w:ascii="Aptos" w:hAnsi="Aptos" w:cs="Calibri"/>
              </w:rPr>
              <w:t xml:space="preserve"> prior art</w:t>
            </w:r>
            <w:r w:rsidRPr="005F05A3">
              <w:rPr>
                <w:rFonts w:ascii="Aptos" w:hAnsi="Aptos" w:cs="Calibri"/>
              </w:rPr>
              <w:t xml:space="preserve"> (e.g. granted patents or</w:t>
            </w:r>
            <w:r w:rsidR="00661373" w:rsidRPr="005F05A3">
              <w:rPr>
                <w:rFonts w:ascii="Aptos" w:hAnsi="Aptos" w:cs="Calibri"/>
              </w:rPr>
              <w:t xml:space="preserve"> </w:t>
            </w:r>
            <w:r w:rsidRPr="005F05A3">
              <w:rPr>
                <w:rFonts w:ascii="Aptos" w:hAnsi="Aptos" w:cs="Calibri"/>
              </w:rPr>
              <w:t>published applications) you wish to discuss</w:t>
            </w:r>
            <w:r w:rsidR="001E78E9" w:rsidRPr="005F05A3">
              <w:rPr>
                <w:rFonts w:ascii="Aptos" w:hAnsi="Aptos" w:cs="Calibri"/>
              </w:rPr>
              <w:t>, including</w:t>
            </w:r>
            <w:r w:rsidR="00DB6297" w:rsidRPr="005F05A3">
              <w:rPr>
                <w:rFonts w:ascii="Aptos" w:hAnsi="Aptos" w:cs="Calibri"/>
              </w:rPr>
              <w:t>:</w:t>
            </w:r>
          </w:p>
          <w:p w14:paraId="7BE8AF62" w14:textId="77777777" w:rsidR="00486992" w:rsidRPr="005F05A3" w:rsidRDefault="00486992" w:rsidP="00486992">
            <w:pPr>
              <w:spacing w:after="120"/>
              <w:rPr>
                <w:rFonts w:ascii="Aptos" w:hAnsi="Aptos" w:cs="Calibri"/>
                <w:i/>
                <w:iCs/>
              </w:rPr>
            </w:pPr>
          </w:p>
          <w:p w14:paraId="289D30AC" w14:textId="77777777" w:rsidR="00486992" w:rsidRPr="005F05A3" w:rsidRDefault="00486992" w:rsidP="00486992">
            <w:pPr>
              <w:pStyle w:val="Other0"/>
              <w:numPr>
                <w:ilvl w:val="0"/>
                <w:numId w:val="5"/>
              </w:numPr>
              <w:tabs>
                <w:tab w:val="left" w:pos="365"/>
              </w:tabs>
              <w:ind w:left="714" w:hanging="357"/>
              <w:rPr>
                <w:rFonts w:ascii="Aptos" w:hAnsi="Aptos" w:cs="Calibri"/>
                <w:sz w:val="22"/>
                <w:szCs w:val="22"/>
              </w:rPr>
            </w:pPr>
            <w:r w:rsidRPr="005F05A3">
              <w:rPr>
                <w:rFonts w:ascii="Aptos" w:hAnsi="Aptos" w:cs="Calibri"/>
                <w:sz w:val="22"/>
                <w:szCs w:val="22"/>
              </w:rPr>
              <w:t>Reference [D1, D2, D3, etc.]</w:t>
            </w:r>
          </w:p>
          <w:p w14:paraId="316109E1" w14:textId="6F7E8D71" w:rsidR="00486992" w:rsidRPr="005F05A3" w:rsidRDefault="00486992" w:rsidP="00486992">
            <w:pPr>
              <w:pStyle w:val="Other0"/>
              <w:numPr>
                <w:ilvl w:val="0"/>
                <w:numId w:val="5"/>
              </w:numPr>
              <w:ind w:left="714" w:hanging="357"/>
              <w:rPr>
                <w:rFonts w:ascii="Aptos" w:hAnsi="Aptos" w:cs="Calibri"/>
                <w:sz w:val="22"/>
                <w:szCs w:val="22"/>
              </w:rPr>
            </w:pPr>
            <w:r w:rsidRPr="005F05A3">
              <w:rPr>
                <w:rFonts w:ascii="Aptos" w:hAnsi="Aptos" w:cs="Calibri"/>
                <w:sz w:val="22"/>
                <w:szCs w:val="22"/>
              </w:rPr>
              <w:t>Publication number (app</w:t>
            </w:r>
            <w:r w:rsidR="008739F5" w:rsidRPr="005F05A3">
              <w:rPr>
                <w:rFonts w:ascii="Aptos" w:hAnsi="Aptos" w:cs="Calibri"/>
                <w:sz w:val="22"/>
                <w:szCs w:val="22"/>
              </w:rPr>
              <w:t>lication</w:t>
            </w:r>
            <w:r w:rsidRPr="005F05A3">
              <w:rPr>
                <w:rFonts w:ascii="Aptos" w:hAnsi="Aptos" w:cs="Calibri"/>
                <w:sz w:val="22"/>
                <w:szCs w:val="22"/>
              </w:rPr>
              <w:t xml:space="preserve"> or grant number)  </w:t>
            </w:r>
          </w:p>
          <w:p w14:paraId="72C4DCF2" w14:textId="77777777" w:rsidR="00486992" w:rsidRPr="005F05A3" w:rsidRDefault="00486992" w:rsidP="00486992">
            <w:pPr>
              <w:pStyle w:val="Other0"/>
              <w:numPr>
                <w:ilvl w:val="0"/>
                <w:numId w:val="5"/>
              </w:numPr>
              <w:tabs>
                <w:tab w:val="left" w:pos="365"/>
              </w:tabs>
              <w:ind w:left="714" w:hanging="357"/>
              <w:rPr>
                <w:rFonts w:ascii="Aptos" w:hAnsi="Aptos" w:cs="Calibri"/>
                <w:sz w:val="22"/>
                <w:szCs w:val="22"/>
              </w:rPr>
            </w:pPr>
            <w:r w:rsidRPr="005F05A3">
              <w:rPr>
                <w:rFonts w:ascii="Aptos" w:hAnsi="Aptos" w:cs="Calibri"/>
                <w:sz w:val="22"/>
                <w:szCs w:val="22"/>
              </w:rPr>
              <w:t>Title</w:t>
            </w:r>
          </w:p>
          <w:p w14:paraId="055D1273" w14:textId="77777777" w:rsidR="00486992" w:rsidRPr="005F05A3" w:rsidRDefault="00486992" w:rsidP="00486992">
            <w:pPr>
              <w:pStyle w:val="Other0"/>
              <w:numPr>
                <w:ilvl w:val="0"/>
                <w:numId w:val="5"/>
              </w:numPr>
              <w:tabs>
                <w:tab w:val="left" w:pos="365"/>
              </w:tabs>
              <w:ind w:left="714" w:hanging="357"/>
              <w:rPr>
                <w:rFonts w:ascii="Aptos" w:hAnsi="Aptos" w:cs="Calibri"/>
                <w:sz w:val="22"/>
                <w:szCs w:val="22"/>
              </w:rPr>
            </w:pPr>
            <w:r w:rsidRPr="005F05A3">
              <w:rPr>
                <w:rFonts w:ascii="Aptos" w:hAnsi="Aptos" w:cs="Calibri"/>
                <w:sz w:val="22"/>
                <w:szCs w:val="22"/>
              </w:rPr>
              <w:t>Inventor</w:t>
            </w:r>
          </w:p>
          <w:p w14:paraId="5E9973DB" w14:textId="77777777" w:rsidR="00486992" w:rsidRPr="005F05A3" w:rsidRDefault="00486992" w:rsidP="00486992">
            <w:pPr>
              <w:pStyle w:val="Other0"/>
              <w:numPr>
                <w:ilvl w:val="0"/>
                <w:numId w:val="5"/>
              </w:numPr>
              <w:tabs>
                <w:tab w:val="left" w:pos="365"/>
              </w:tabs>
              <w:ind w:left="714" w:hanging="357"/>
              <w:rPr>
                <w:rFonts w:ascii="Aptos" w:hAnsi="Aptos" w:cs="Calibri"/>
                <w:sz w:val="22"/>
                <w:szCs w:val="22"/>
              </w:rPr>
            </w:pPr>
            <w:r w:rsidRPr="005F05A3">
              <w:rPr>
                <w:rFonts w:ascii="Aptos" w:hAnsi="Aptos" w:cs="Calibri"/>
                <w:sz w:val="22"/>
                <w:szCs w:val="22"/>
              </w:rPr>
              <w:t>Date of publication</w:t>
            </w:r>
          </w:p>
          <w:p w14:paraId="14FFAFEB" w14:textId="77777777" w:rsidR="00486992" w:rsidRPr="005F05A3" w:rsidRDefault="00486992" w:rsidP="00486992">
            <w:pPr>
              <w:pStyle w:val="Other0"/>
              <w:tabs>
                <w:tab w:val="left" w:pos="365"/>
              </w:tabs>
              <w:rPr>
                <w:rFonts w:ascii="Aptos" w:hAnsi="Aptos" w:cs="Calibri"/>
                <w:sz w:val="22"/>
                <w:szCs w:val="22"/>
              </w:rPr>
            </w:pPr>
          </w:p>
          <w:p w14:paraId="57E76B4A" w14:textId="55956527" w:rsidR="00486992" w:rsidRPr="005F05A3" w:rsidRDefault="00486992" w:rsidP="00486992">
            <w:pPr>
              <w:spacing w:after="120"/>
              <w:rPr>
                <w:rFonts w:ascii="Aptos" w:hAnsi="Aptos" w:cs="Calibri"/>
                <w:b/>
                <w:bCs/>
                <w:color w:val="074F6A" w:themeColor="accent4" w:themeShade="80"/>
              </w:rPr>
            </w:pPr>
            <w:r w:rsidRPr="005F05A3">
              <w:rPr>
                <w:rFonts w:ascii="Aptos" w:hAnsi="Aptos" w:cs="Calibri"/>
                <w:b/>
                <w:bCs/>
                <w:color w:val="074F6A" w:themeColor="accent4" w:themeShade="80"/>
              </w:rPr>
              <w:t xml:space="preserve">3.2 </w:t>
            </w:r>
            <w:proofErr w:type="gramStart"/>
            <w:r w:rsidRPr="005F05A3">
              <w:rPr>
                <w:rFonts w:ascii="Aptos" w:hAnsi="Aptos" w:cs="Calibri"/>
                <w:b/>
                <w:bCs/>
                <w:color w:val="074F6A" w:themeColor="accent4" w:themeShade="80"/>
              </w:rPr>
              <w:t>Non-patent</w:t>
            </w:r>
            <w:proofErr w:type="gramEnd"/>
            <w:r w:rsidRPr="005F05A3">
              <w:rPr>
                <w:rFonts w:ascii="Aptos" w:hAnsi="Aptos" w:cs="Calibri"/>
                <w:b/>
                <w:bCs/>
                <w:color w:val="074F6A" w:themeColor="accent4" w:themeShade="80"/>
              </w:rPr>
              <w:t xml:space="preserve"> literature (more than one can be listed here) </w:t>
            </w:r>
          </w:p>
          <w:p w14:paraId="640BE440" w14:textId="7258D997" w:rsidR="00486992" w:rsidRPr="005F05A3" w:rsidRDefault="00486992" w:rsidP="00486992">
            <w:pPr>
              <w:spacing w:after="120"/>
              <w:rPr>
                <w:rFonts w:ascii="Aptos" w:hAnsi="Aptos" w:cs="Calibri"/>
              </w:rPr>
            </w:pPr>
            <w:r w:rsidRPr="005F05A3">
              <w:rPr>
                <w:rFonts w:ascii="Aptos" w:hAnsi="Aptos" w:cs="Calibri"/>
              </w:rPr>
              <w:t>Please attach any non-patent literature</w:t>
            </w:r>
            <w:r w:rsidR="00661373" w:rsidRPr="005F05A3">
              <w:rPr>
                <w:rFonts w:ascii="Aptos" w:hAnsi="Aptos" w:cs="Calibri"/>
              </w:rPr>
              <w:t xml:space="preserve"> prior art</w:t>
            </w:r>
            <w:r w:rsidRPr="005F05A3">
              <w:rPr>
                <w:rFonts w:ascii="Aptos" w:hAnsi="Aptos" w:cs="Calibri"/>
              </w:rPr>
              <w:t xml:space="preserve"> (e.g. scientific papers,</w:t>
            </w:r>
            <w:r w:rsidR="008739F5" w:rsidRPr="005F05A3">
              <w:rPr>
                <w:rFonts w:ascii="Aptos" w:hAnsi="Aptos" w:cs="Calibri"/>
              </w:rPr>
              <w:t xml:space="preserve"> trade journals, </w:t>
            </w:r>
            <w:r w:rsidRPr="005F05A3">
              <w:rPr>
                <w:rFonts w:ascii="Aptos" w:hAnsi="Aptos" w:cs="Calibri"/>
              </w:rPr>
              <w:t>brochures or internet publications) you wish to discuss</w:t>
            </w:r>
            <w:r w:rsidR="001E78E9" w:rsidRPr="005F05A3">
              <w:rPr>
                <w:rFonts w:ascii="Aptos" w:hAnsi="Aptos" w:cs="Calibri"/>
              </w:rPr>
              <w:t>, including</w:t>
            </w:r>
            <w:r w:rsidR="00DB6297" w:rsidRPr="005F05A3">
              <w:rPr>
                <w:rFonts w:ascii="Aptos" w:hAnsi="Aptos" w:cs="Calibri"/>
              </w:rPr>
              <w:t>:</w:t>
            </w:r>
          </w:p>
          <w:p w14:paraId="37405A72" w14:textId="77777777" w:rsidR="00486992" w:rsidRPr="005F05A3" w:rsidRDefault="00486992" w:rsidP="00486992">
            <w:pPr>
              <w:pStyle w:val="ListParagraph"/>
              <w:widowControl w:val="0"/>
              <w:numPr>
                <w:ilvl w:val="0"/>
                <w:numId w:val="6"/>
              </w:numPr>
              <w:rPr>
                <w:rFonts w:ascii="Aptos" w:hAnsi="Aptos" w:cs="Calibri"/>
              </w:rPr>
            </w:pPr>
            <w:r w:rsidRPr="005F05A3">
              <w:rPr>
                <w:rFonts w:ascii="Aptos" w:hAnsi="Aptos" w:cs="Calibri"/>
              </w:rPr>
              <w:t>Reference [NPL1, NPL2, etc]</w:t>
            </w:r>
          </w:p>
          <w:p w14:paraId="3ADA902C" w14:textId="77777777" w:rsidR="00486992" w:rsidRPr="005F05A3" w:rsidRDefault="00486992" w:rsidP="00486992">
            <w:pPr>
              <w:pStyle w:val="ListParagraph"/>
              <w:widowControl w:val="0"/>
              <w:numPr>
                <w:ilvl w:val="0"/>
                <w:numId w:val="6"/>
              </w:numPr>
              <w:rPr>
                <w:rFonts w:ascii="Aptos" w:hAnsi="Aptos" w:cs="Calibri"/>
              </w:rPr>
            </w:pPr>
            <w:r w:rsidRPr="005F05A3">
              <w:rPr>
                <w:rFonts w:ascii="Aptos" w:hAnsi="Aptos" w:cs="Calibri"/>
              </w:rPr>
              <w:t>Title</w:t>
            </w:r>
          </w:p>
          <w:p w14:paraId="6DD9A9C5" w14:textId="77777777" w:rsidR="00486992" w:rsidRPr="005F05A3" w:rsidRDefault="00486992" w:rsidP="00486992">
            <w:pPr>
              <w:pStyle w:val="ListParagraph"/>
              <w:widowControl w:val="0"/>
              <w:numPr>
                <w:ilvl w:val="0"/>
                <w:numId w:val="6"/>
              </w:numPr>
              <w:rPr>
                <w:rFonts w:ascii="Aptos" w:hAnsi="Aptos" w:cs="Calibri"/>
              </w:rPr>
            </w:pPr>
            <w:r w:rsidRPr="005F05A3">
              <w:rPr>
                <w:rFonts w:ascii="Aptos" w:hAnsi="Aptos" w:cs="Calibri"/>
              </w:rPr>
              <w:t>Author</w:t>
            </w:r>
          </w:p>
          <w:p w14:paraId="5252D6D6" w14:textId="77777777" w:rsidR="00486992" w:rsidRPr="005F05A3" w:rsidRDefault="00486992" w:rsidP="00486992">
            <w:pPr>
              <w:pStyle w:val="ListParagraph"/>
              <w:widowControl w:val="0"/>
              <w:numPr>
                <w:ilvl w:val="0"/>
                <w:numId w:val="6"/>
              </w:numPr>
              <w:rPr>
                <w:rFonts w:ascii="Aptos" w:hAnsi="Aptos" w:cs="Calibri"/>
              </w:rPr>
            </w:pPr>
            <w:r w:rsidRPr="005F05A3">
              <w:rPr>
                <w:rFonts w:ascii="Aptos" w:hAnsi="Aptos" w:cs="Calibri"/>
              </w:rPr>
              <w:t>Date of publication</w:t>
            </w:r>
          </w:p>
          <w:p w14:paraId="4F08BBB7" w14:textId="0E289F09" w:rsidR="00486992" w:rsidRPr="005F05A3" w:rsidRDefault="00B71A37" w:rsidP="00486992">
            <w:pPr>
              <w:pStyle w:val="ListParagraph"/>
              <w:widowControl w:val="0"/>
              <w:numPr>
                <w:ilvl w:val="0"/>
                <w:numId w:val="6"/>
              </w:numPr>
              <w:rPr>
                <w:rFonts w:ascii="Aptos" w:hAnsi="Aptos" w:cs="Calibri"/>
              </w:rPr>
            </w:pPr>
            <w:r w:rsidRPr="005F05A3">
              <w:rPr>
                <w:rFonts w:ascii="Aptos" w:hAnsi="Aptos" w:cs="Calibri"/>
              </w:rPr>
              <w:t>Link to this non patent literature site</w:t>
            </w:r>
          </w:p>
          <w:p w14:paraId="144ACC06" w14:textId="77777777" w:rsidR="005F05A3" w:rsidRPr="005F05A3" w:rsidRDefault="005F05A3" w:rsidP="005F05A3">
            <w:pPr>
              <w:pStyle w:val="ListParagraph"/>
              <w:widowControl w:val="0"/>
              <w:rPr>
                <w:rFonts w:ascii="Aptos" w:hAnsi="Aptos" w:cs="Calibri"/>
              </w:rPr>
            </w:pPr>
          </w:p>
          <w:p w14:paraId="05C7C495" w14:textId="77777777" w:rsidR="00486992" w:rsidRPr="005F05A3" w:rsidRDefault="00486992" w:rsidP="00486992">
            <w:pPr>
              <w:pStyle w:val="Other0"/>
              <w:spacing w:after="120"/>
              <w:rPr>
                <w:rFonts w:ascii="Aptos" w:hAnsi="Aptos" w:cs="Calibri"/>
                <w:b/>
                <w:bCs/>
                <w:color w:val="074F6A" w:themeColor="accent4" w:themeShade="80"/>
                <w:sz w:val="22"/>
                <w:szCs w:val="22"/>
              </w:rPr>
            </w:pPr>
            <w:r w:rsidRPr="005F05A3">
              <w:rPr>
                <w:rFonts w:ascii="Aptos" w:hAnsi="Aptos" w:cs="Calibri"/>
                <w:b/>
                <w:bCs/>
                <w:color w:val="074F6A" w:themeColor="accent4" w:themeShade="80"/>
                <w:sz w:val="22"/>
                <w:szCs w:val="22"/>
              </w:rPr>
              <w:t>3.3 Prior use</w:t>
            </w:r>
          </w:p>
          <w:p w14:paraId="5BCD4BCA" w14:textId="7A03714B" w:rsidR="00486992" w:rsidRPr="005F05A3" w:rsidRDefault="00486992" w:rsidP="00486992">
            <w:pPr>
              <w:pStyle w:val="Other0"/>
              <w:spacing w:after="120"/>
              <w:rPr>
                <w:rFonts w:ascii="Aptos" w:hAnsi="Aptos" w:cs="Calibri"/>
                <w:sz w:val="22"/>
                <w:szCs w:val="22"/>
              </w:rPr>
            </w:pPr>
            <w:r w:rsidRPr="005F05A3">
              <w:rPr>
                <w:rFonts w:ascii="Aptos" w:hAnsi="Aptos" w:cs="Calibri"/>
                <w:sz w:val="22"/>
                <w:szCs w:val="22"/>
              </w:rPr>
              <w:t xml:space="preserve">If your </w:t>
            </w:r>
            <w:r w:rsidR="009D22A4" w:rsidRPr="005F05A3">
              <w:rPr>
                <w:rFonts w:ascii="Aptos" w:hAnsi="Aptos" w:cs="Calibri"/>
                <w:sz w:val="22"/>
                <w:szCs w:val="22"/>
              </w:rPr>
              <w:t>observation</w:t>
            </w:r>
            <w:r w:rsidRPr="005F05A3">
              <w:rPr>
                <w:rFonts w:ascii="Aptos" w:hAnsi="Aptos" w:cs="Calibri"/>
                <w:sz w:val="22"/>
                <w:szCs w:val="22"/>
              </w:rPr>
              <w:t xml:space="preserve"> involves a prior use</w:t>
            </w:r>
            <w:r w:rsidR="00B71A37" w:rsidRPr="005F05A3">
              <w:rPr>
                <w:rFonts w:ascii="Aptos" w:hAnsi="Aptos" w:cs="Calibri"/>
                <w:sz w:val="22"/>
                <w:szCs w:val="22"/>
              </w:rPr>
              <w:t xml:space="preserve"> of the invention</w:t>
            </w:r>
            <w:r w:rsidRPr="005F05A3">
              <w:rPr>
                <w:rFonts w:ascii="Aptos" w:hAnsi="Aptos" w:cs="Calibri"/>
                <w:sz w:val="22"/>
                <w:szCs w:val="22"/>
              </w:rPr>
              <w:t>, please use this section to describe the exact circumstances of the prior use.  Any evidence should be attached as non-patent documents.</w:t>
            </w:r>
          </w:p>
          <w:p w14:paraId="6DE15F0B" w14:textId="77777777" w:rsidR="00486992" w:rsidRPr="005F05A3" w:rsidRDefault="00486992" w:rsidP="00486992">
            <w:pPr>
              <w:pStyle w:val="Other0"/>
              <w:numPr>
                <w:ilvl w:val="0"/>
                <w:numId w:val="6"/>
              </w:numPr>
              <w:tabs>
                <w:tab w:val="left" w:pos="355"/>
              </w:tabs>
              <w:rPr>
                <w:rFonts w:ascii="Aptos" w:hAnsi="Aptos" w:cs="Calibri"/>
                <w:sz w:val="22"/>
                <w:szCs w:val="22"/>
              </w:rPr>
            </w:pPr>
            <w:r w:rsidRPr="005F05A3">
              <w:rPr>
                <w:rFonts w:ascii="Aptos" w:hAnsi="Aptos" w:cs="Calibri"/>
                <w:sz w:val="22"/>
                <w:szCs w:val="22"/>
              </w:rPr>
              <w:t>When was the prior use made available to the public?</w:t>
            </w:r>
          </w:p>
          <w:p w14:paraId="7A0820F4" w14:textId="77777777" w:rsidR="00486992" w:rsidRPr="005F05A3" w:rsidRDefault="00486992" w:rsidP="00486992">
            <w:pPr>
              <w:pStyle w:val="Other0"/>
              <w:numPr>
                <w:ilvl w:val="0"/>
                <w:numId w:val="6"/>
              </w:numPr>
              <w:tabs>
                <w:tab w:val="left" w:pos="355"/>
              </w:tabs>
              <w:rPr>
                <w:rFonts w:ascii="Aptos" w:hAnsi="Aptos" w:cs="Calibri"/>
                <w:sz w:val="22"/>
                <w:szCs w:val="22"/>
              </w:rPr>
            </w:pPr>
            <w:r w:rsidRPr="005F05A3">
              <w:rPr>
                <w:rFonts w:ascii="Aptos" w:hAnsi="Aptos" w:cs="Calibri"/>
                <w:sz w:val="22"/>
                <w:szCs w:val="22"/>
              </w:rPr>
              <w:lastRenderedPageBreak/>
              <w:t>What was made available?</w:t>
            </w:r>
          </w:p>
          <w:p w14:paraId="24E52980" w14:textId="77777777" w:rsidR="00486992" w:rsidRPr="005F05A3" w:rsidRDefault="00486992" w:rsidP="00486992">
            <w:pPr>
              <w:pStyle w:val="Other0"/>
              <w:numPr>
                <w:ilvl w:val="0"/>
                <w:numId w:val="6"/>
              </w:numPr>
              <w:tabs>
                <w:tab w:val="left" w:pos="355"/>
              </w:tabs>
              <w:rPr>
                <w:rFonts w:ascii="Aptos" w:hAnsi="Aptos" w:cs="Calibri"/>
                <w:sz w:val="22"/>
                <w:szCs w:val="22"/>
              </w:rPr>
            </w:pPr>
            <w:r w:rsidRPr="005F05A3">
              <w:rPr>
                <w:rFonts w:ascii="Aptos" w:hAnsi="Aptos" w:cs="Calibri"/>
                <w:sz w:val="22"/>
                <w:szCs w:val="22"/>
              </w:rPr>
              <w:t>Where was it made available?</w:t>
            </w:r>
          </w:p>
          <w:p w14:paraId="0675ECE5" w14:textId="578B388C" w:rsidR="00486992" w:rsidRPr="005F05A3" w:rsidRDefault="00486992" w:rsidP="00486992">
            <w:pPr>
              <w:pStyle w:val="Other0"/>
              <w:numPr>
                <w:ilvl w:val="0"/>
                <w:numId w:val="6"/>
              </w:numPr>
              <w:tabs>
                <w:tab w:val="left" w:pos="355"/>
              </w:tabs>
              <w:rPr>
                <w:rFonts w:ascii="Aptos" w:hAnsi="Aptos" w:cs="Calibri"/>
                <w:sz w:val="22"/>
                <w:szCs w:val="22"/>
              </w:rPr>
            </w:pPr>
            <w:r w:rsidRPr="005F05A3">
              <w:rPr>
                <w:rFonts w:ascii="Aptos" w:hAnsi="Aptos" w:cs="Calibri"/>
                <w:sz w:val="22"/>
                <w:szCs w:val="22"/>
              </w:rPr>
              <w:t>How</w:t>
            </w:r>
            <w:r w:rsidR="00B71A37" w:rsidRPr="005F05A3">
              <w:rPr>
                <w:rFonts w:ascii="Aptos" w:hAnsi="Aptos" w:cs="Calibri"/>
                <w:sz w:val="22"/>
                <w:szCs w:val="22"/>
              </w:rPr>
              <w:t>,</w:t>
            </w:r>
            <w:r w:rsidRPr="005F05A3">
              <w:rPr>
                <w:rFonts w:ascii="Aptos" w:hAnsi="Aptos" w:cs="Calibri"/>
                <w:sz w:val="22"/>
                <w:szCs w:val="22"/>
              </w:rPr>
              <w:t xml:space="preserve"> and to whom</w:t>
            </w:r>
            <w:r w:rsidR="00B71A37" w:rsidRPr="005F05A3">
              <w:rPr>
                <w:rFonts w:ascii="Aptos" w:hAnsi="Aptos" w:cs="Calibri"/>
                <w:sz w:val="22"/>
                <w:szCs w:val="22"/>
              </w:rPr>
              <w:t>,</w:t>
            </w:r>
            <w:r w:rsidRPr="005F05A3">
              <w:rPr>
                <w:rFonts w:ascii="Aptos" w:hAnsi="Aptos" w:cs="Calibri"/>
                <w:sz w:val="22"/>
                <w:szCs w:val="22"/>
              </w:rPr>
              <w:t xml:space="preserve"> was it made available?</w:t>
            </w:r>
          </w:p>
          <w:p w14:paraId="750DB50D" w14:textId="77777777" w:rsidR="00486992" w:rsidRPr="005F05A3" w:rsidRDefault="00486992" w:rsidP="00486992">
            <w:pPr>
              <w:pStyle w:val="Other0"/>
              <w:ind w:left="720"/>
              <w:rPr>
                <w:rFonts w:ascii="Aptos" w:hAnsi="Aptos" w:cs="Calibri"/>
                <w:sz w:val="22"/>
                <w:szCs w:val="22"/>
              </w:rPr>
            </w:pPr>
          </w:p>
          <w:p w14:paraId="36D1F529" w14:textId="0DAFFBFF" w:rsidR="00486992" w:rsidRPr="005F05A3" w:rsidRDefault="00486992" w:rsidP="00486992">
            <w:pPr>
              <w:pStyle w:val="Other0"/>
              <w:spacing w:after="120"/>
              <w:rPr>
                <w:rFonts w:ascii="Aptos" w:hAnsi="Aptos" w:cs="Calibri"/>
                <w:b/>
                <w:bCs/>
                <w:color w:val="074F6A" w:themeColor="accent4" w:themeShade="80"/>
                <w:sz w:val="22"/>
                <w:szCs w:val="22"/>
              </w:rPr>
            </w:pPr>
            <w:r w:rsidRPr="005F05A3">
              <w:rPr>
                <w:rFonts w:ascii="Aptos" w:hAnsi="Aptos" w:cs="Calibri"/>
                <w:b/>
                <w:bCs/>
                <w:color w:val="074F6A" w:themeColor="accent4" w:themeShade="80"/>
                <w:sz w:val="22"/>
                <w:szCs w:val="22"/>
              </w:rPr>
              <w:t>3.4 Common General Knowledge</w:t>
            </w:r>
          </w:p>
          <w:p w14:paraId="2FB6E762" w14:textId="6224240B" w:rsidR="00486992" w:rsidRPr="005F05A3" w:rsidRDefault="00486992" w:rsidP="00486992">
            <w:pPr>
              <w:spacing w:after="120"/>
              <w:rPr>
                <w:rFonts w:ascii="Aptos" w:hAnsi="Aptos" w:cs="Calibri"/>
              </w:rPr>
            </w:pPr>
            <w:r w:rsidRPr="005F05A3">
              <w:rPr>
                <w:rFonts w:ascii="Aptos" w:hAnsi="Aptos" w:cs="Calibri"/>
              </w:rPr>
              <w:t>If you have any comments on the common general knowledge on the date of filing</w:t>
            </w:r>
            <w:r w:rsidR="009D22A4" w:rsidRPr="005F05A3">
              <w:rPr>
                <w:rFonts w:ascii="Aptos" w:hAnsi="Aptos" w:cs="Calibri"/>
              </w:rPr>
              <w:t xml:space="preserve"> of the application given in section 2</w:t>
            </w:r>
            <w:r w:rsidRPr="005F05A3">
              <w:rPr>
                <w:rFonts w:ascii="Aptos" w:hAnsi="Aptos" w:cs="Calibri"/>
              </w:rPr>
              <w:t xml:space="preserve">, you </w:t>
            </w:r>
            <w:r w:rsidR="0023623C" w:rsidRPr="005F05A3">
              <w:rPr>
                <w:rFonts w:ascii="Aptos" w:hAnsi="Aptos" w:cs="Calibri"/>
              </w:rPr>
              <w:t>should</w:t>
            </w:r>
            <w:r w:rsidRPr="005F05A3">
              <w:rPr>
                <w:rFonts w:ascii="Aptos" w:hAnsi="Aptos" w:cs="Calibri"/>
              </w:rPr>
              <w:t xml:space="preserve"> add them to your </w:t>
            </w:r>
            <w:r w:rsidR="00235BF2" w:rsidRPr="005F05A3">
              <w:rPr>
                <w:rFonts w:ascii="Aptos" w:hAnsi="Aptos" w:cs="Calibri"/>
              </w:rPr>
              <w:t>discussion</w:t>
            </w:r>
            <w:r w:rsidRPr="005F05A3">
              <w:rPr>
                <w:rFonts w:ascii="Aptos" w:hAnsi="Aptos" w:cs="Calibri"/>
              </w:rPr>
              <w:t>.</w:t>
            </w:r>
          </w:p>
          <w:p w14:paraId="28F252D1" w14:textId="77777777" w:rsidR="00486992" w:rsidRPr="005F05A3" w:rsidRDefault="00486992" w:rsidP="00486992">
            <w:pPr>
              <w:rPr>
                <w:rFonts w:ascii="Aptos" w:hAnsi="Aptos"/>
              </w:rPr>
            </w:pPr>
          </w:p>
        </w:tc>
      </w:tr>
      <w:tr w:rsidR="00486992" w14:paraId="62F46C4E" w14:textId="77777777" w:rsidTr="00486992">
        <w:tc>
          <w:tcPr>
            <w:tcW w:w="9016" w:type="dxa"/>
          </w:tcPr>
          <w:p w14:paraId="2684A68A" w14:textId="77777777" w:rsidR="00486992" w:rsidRPr="00BC5FA3" w:rsidRDefault="00486992" w:rsidP="00486992">
            <w:pPr>
              <w:pStyle w:val="Other0"/>
              <w:spacing w:before="240" w:after="120"/>
              <w:rPr>
                <w:rFonts w:ascii="Aptos" w:hAnsi="Aptos" w:cs="Calibri"/>
                <w:b/>
                <w:bCs/>
                <w:caps/>
                <w:color w:val="074F6A" w:themeColor="accent4" w:themeShade="80"/>
                <w:sz w:val="22"/>
                <w:szCs w:val="22"/>
              </w:rPr>
            </w:pPr>
            <w:r w:rsidRPr="005F05A3">
              <w:rPr>
                <w:rFonts w:ascii="Aptos" w:hAnsi="Aptos" w:cs="Calibri"/>
                <w:b/>
                <w:bCs/>
                <w:color w:val="074F6A" w:themeColor="accent4" w:themeShade="80"/>
                <w:sz w:val="22"/>
                <w:szCs w:val="22"/>
              </w:rPr>
              <w:lastRenderedPageBreak/>
              <w:t xml:space="preserve">4. </w:t>
            </w:r>
            <w:r w:rsidRPr="00BC5FA3">
              <w:rPr>
                <w:rFonts w:ascii="Aptos" w:hAnsi="Aptos" w:cs="Calibri"/>
                <w:b/>
                <w:bCs/>
                <w:caps/>
                <w:color w:val="074F6A" w:themeColor="accent4" w:themeShade="80"/>
                <w:sz w:val="22"/>
                <w:szCs w:val="22"/>
                <w:u w:val="single"/>
              </w:rPr>
              <w:t>Novelty</w:t>
            </w:r>
          </w:p>
          <w:p w14:paraId="49F5C8C9" w14:textId="76E5DD8E" w:rsidR="00486992" w:rsidRPr="005F05A3" w:rsidRDefault="00486992" w:rsidP="00486992">
            <w:pPr>
              <w:pStyle w:val="Other0"/>
              <w:spacing w:after="120"/>
              <w:rPr>
                <w:rFonts w:ascii="Aptos" w:hAnsi="Aptos" w:cs="Calibri"/>
                <w:sz w:val="22"/>
                <w:szCs w:val="22"/>
              </w:rPr>
            </w:pPr>
            <w:r w:rsidRPr="005F05A3">
              <w:rPr>
                <w:rFonts w:ascii="Aptos" w:hAnsi="Aptos" w:cs="Calibri"/>
                <w:sz w:val="22"/>
                <w:szCs w:val="22"/>
              </w:rPr>
              <w:t>If you have any comments on the novelty of the invention</w:t>
            </w:r>
            <w:r w:rsidR="00B30A5A" w:rsidRPr="005F05A3">
              <w:rPr>
                <w:rFonts w:ascii="Aptos" w:hAnsi="Aptos" w:cs="Calibri"/>
                <w:sz w:val="22"/>
                <w:szCs w:val="22"/>
              </w:rPr>
              <w:t xml:space="preserve"> </w:t>
            </w:r>
            <w:r w:rsidR="00CA5884" w:rsidRPr="005F05A3">
              <w:rPr>
                <w:rFonts w:ascii="Aptos" w:hAnsi="Aptos" w:cs="Calibri"/>
                <w:sz w:val="22"/>
                <w:szCs w:val="22"/>
              </w:rPr>
              <w:t>given in section 2,</w:t>
            </w:r>
            <w:r w:rsidRPr="005F05A3">
              <w:rPr>
                <w:rFonts w:ascii="Aptos" w:hAnsi="Aptos" w:cs="Calibri"/>
                <w:sz w:val="22"/>
                <w:szCs w:val="22"/>
              </w:rPr>
              <w:t xml:space="preserve"> you </w:t>
            </w:r>
            <w:r w:rsidR="0023623C" w:rsidRPr="005F05A3">
              <w:rPr>
                <w:rFonts w:ascii="Aptos" w:hAnsi="Aptos" w:cs="Calibri"/>
                <w:sz w:val="22"/>
                <w:szCs w:val="22"/>
              </w:rPr>
              <w:t>should</w:t>
            </w:r>
            <w:r w:rsidRPr="005F05A3">
              <w:rPr>
                <w:rFonts w:ascii="Aptos" w:hAnsi="Aptos" w:cs="Calibri"/>
                <w:sz w:val="22"/>
                <w:szCs w:val="22"/>
              </w:rPr>
              <w:t xml:space="preserve"> enter them in your discussion.</w:t>
            </w:r>
          </w:p>
          <w:p w14:paraId="7AE71914" w14:textId="4FB75DFB" w:rsidR="00486992" w:rsidRPr="005F05A3" w:rsidRDefault="00486992" w:rsidP="00486992">
            <w:pPr>
              <w:rPr>
                <w:rFonts w:ascii="Aptos" w:hAnsi="Aptos" w:cs="Calibri"/>
              </w:rPr>
            </w:pPr>
            <w:r w:rsidRPr="005F05A3">
              <w:rPr>
                <w:rFonts w:ascii="Aptos" w:hAnsi="Aptos" w:cs="Calibri"/>
              </w:rPr>
              <w:t xml:space="preserve">If you consider that the claim(s) lack novelty, please identify the novelty-destroying prior art [D1, NPL1, etc.].  Please remember to identify the precise location </w:t>
            </w:r>
            <w:r w:rsidR="00BD2F0F" w:rsidRPr="005F05A3">
              <w:rPr>
                <w:rFonts w:ascii="Aptos" w:hAnsi="Aptos" w:cs="Calibri"/>
              </w:rPr>
              <w:t xml:space="preserve">of the disclosure in the prior art </w:t>
            </w:r>
            <w:r w:rsidRPr="005F05A3">
              <w:rPr>
                <w:rFonts w:ascii="Aptos" w:hAnsi="Aptos" w:cs="Calibri"/>
              </w:rPr>
              <w:t>of each claimed feature.</w:t>
            </w:r>
          </w:p>
          <w:p w14:paraId="3E9E88D7" w14:textId="752499E3" w:rsidR="00486992" w:rsidRPr="005F05A3" w:rsidRDefault="00486992" w:rsidP="00486992">
            <w:pPr>
              <w:rPr>
                <w:rFonts w:ascii="Aptos" w:hAnsi="Aptos"/>
              </w:rPr>
            </w:pPr>
          </w:p>
        </w:tc>
      </w:tr>
      <w:tr w:rsidR="00486992" w14:paraId="554EADC8" w14:textId="77777777" w:rsidTr="00486992">
        <w:tc>
          <w:tcPr>
            <w:tcW w:w="9016" w:type="dxa"/>
          </w:tcPr>
          <w:p w14:paraId="1CCADA6F" w14:textId="77777777" w:rsidR="00486992" w:rsidRPr="00BC5FA3" w:rsidRDefault="00486992" w:rsidP="00486992">
            <w:pPr>
              <w:pStyle w:val="Other0"/>
              <w:spacing w:before="240" w:after="120"/>
              <w:rPr>
                <w:rFonts w:ascii="Aptos" w:hAnsi="Aptos" w:cs="Calibri"/>
                <w:b/>
                <w:bCs/>
                <w:caps/>
                <w:color w:val="074F6A" w:themeColor="accent4" w:themeShade="80"/>
                <w:sz w:val="22"/>
                <w:szCs w:val="22"/>
                <w:u w:val="single"/>
              </w:rPr>
            </w:pPr>
            <w:r w:rsidRPr="005F05A3">
              <w:rPr>
                <w:rFonts w:ascii="Aptos" w:hAnsi="Aptos" w:cs="Calibri"/>
                <w:b/>
                <w:bCs/>
                <w:color w:val="074F6A" w:themeColor="accent4" w:themeShade="80"/>
                <w:sz w:val="22"/>
                <w:szCs w:val="22"/>
                <w:u w:val="single"/>
              </w:rPr>
              <w:t>5</w:t>
            </w:r>
            <w:r w:rsidRPr="00BC5FA3">
              <w:rPr>
                <w:rFonts w:ascii="Aptos" w:hAnsi="Aptos" w:cs="Calibri"/>
                <w:b/>
                <w:bCs/>
                <w:caps/>
                <w:color w:val="074F6A" w:themeColor="accent4" w:themeShade="80"/>
                <w:sz w:val="22"/>
                <w:szCs w:val="22"/>
                <w:u w:val="single"/>
              </w:rPr>
              <w:t>. Inventive step</w:t>
            </w:r>
          </w:p>
          <w:p w14:paraId="2D2AA4E0" w14:textId="126A5AA7" w:rsidR="00486992" w:rsidRPr="005F05A3" w:rsidRDefault="00486992" w:rsidP="00486992">
            <w:pPr>
              <w:pStyle w:val="Other0"/>
              <w:spacing w:after="120"/>
              <w:rPr>
                <w:rFonts w:ascii="Aptos" w:hAnsi="Aptos" w:cs="Calibri"/>
                <w:sz w:val="22"/>
                <w:szCs w:val="22"/>
              </w:rPr>
            </w:pPr>
            <w:r w:rsidRPr="005F05A3">
              <w:rPr>
                <w:rFonts w:ascii="Aptos" w:hAnsi="Aptos" w:cs="Calibri"/>
                <w:sz w:val="22"/>
                <w:szCs w:val="22"/>
              </w:rPr>
              <w:t>If you have any comments on a lack of inventive step of the invention</w:t>
            </w:r>
            <w:r w:rsidR="00CA5884" w:rsidRPr="005F05A3">
              <w:rPr>
                <w:rFonts w:ascii="Aptos" w:hAnsi="Aptos" w:cs="Calibri"/>
                <w:sz w:val="22"/>
                <w:szCs w:val="22"/>
              </w:rPr>
              <w:t xml:space="preserve"> given in section 2</w:t>
            </w:r>
            <w:r w:rsidRPr="005F05A3">
              <w:rPr>
                <w:rFonts w:ascii="Aptos" w:hAnsi="Aptos" w:cs="Calibri"/>
                <w:sz w:val="22"/>
                <w:szCs w:val="22"/>
              </w:rPr>
              <w:t xml:space="preserve">, you </w:t>
            </w:r>
            <w:r w:rsidR="0023623C" w:rsidRPr="005F05A3">
              <w:rPr>
                <w:rFonts w:ascii="Aptos" w:hAnsi="Aptos" w:cs="Calibri"/>
                <w:sz w:val="22"/>
                <w:szCs w:val="22"/>
              </w:rPr>
              <w:t>should</w:t>
            </w:r>
            <w:r w:rsidRPr="005F05A3">
              <w:rPr>
                <w:rFonts w:ascii="Aptos" w:hAnsi="Aptos" w:cs="Calibri"/>
                <w:sz w:val="22"/>
                <w:szCs w:val="22"/>
              </w:rPr>
              <w:t xml:space="preserve"> enter them in your discussion.</w:t>
            </w:r>
          </w:p>
          <w:p w14:paraId="5803E2F7" w14:textId="77777777" w:rsidR="00486992" w:rsidRPr="005F05A3" w:rsidRDefault="00486992" w:rsidP="00486992">
            <w:pPr>
              <w:pStyle w:val="Other0"/>
              <w:spacing w:after="120"/>
              <w:rPr>
                <w:rFonts w:ascii="Aptos" w:hAnsi="Aptos" w:cs="Calibri"/>
                <w:sz w:val="22"/>
                <w:szCs w:val="22"/>
              </w:rPr>
            </w:pPr>
            <w:r w:rsidRPr="005F05A3">
              <w:rPr>
                <w:rFonts w:ascii="Aptos" w:hAnsi="Aptos" w:cs="Calibri"/>
                <w:sz w:val="22"/>
                <w:szCs w:val="22"/>
              </w:rPr>
              <w:t>If you consider the claim(s) to be novel but not inventive, please identify the closest prior art. Starting with the independent claim(s), identify the precise location of the disclosure in the prior art of each claimed feature that you consider lacks inventive step.</w:t>
            </w:r>
          </w:p>
          <w:p w14:paraId="55EBE21F" w14:textId="77777777" w:rsidR="00486992" w:rsidRPr="005F05A3" w:rsidRDefault="00486992" w:rsidP="00486992">
            <w:pPr>
              <w:rPr>
                <w:rFonts w:ascii="Aptos" w:hAnsi="Aptos"/>
              </w:rPr>
            </w:pPr>
          </w:p>
        </w:tc>
      </w:tr>
      <w:tr w:rsidR="00486992" w14:paraId="77E31E1C" w14:textId="77777777" w:rsidTr="00486992">
        <w:tc>
          <w:tcPr>
            <w:tcW w:w="9016" w:type="dxa"/>
          </w:tcPr>
          <w:p w14:paraId="620532EA" w14:textId="77777777" w:rsidR="00486992" w:rsidRPr="00BC5FA3" w:rsidRDefault="00486992" w:rsidP="00486992">
            <w:pPr>
              <w:pStyle w:val="Other0"/>
              <w:spacing w:before="240" w:after="120"/>
              <w:rPr>
                <w:rFonts w:ascii="Aptos" w:hAnsi="Aptos" w:cs="Calibri"/>
                <w:b/>
                <w:bCs/>
                <w:caps/>
                <w:color w:val="074F6A" w:themeColor="accent4" w:themeShade="80"/>
                <w:sz w:val="22"/>
                <w:szCs w:val="22"/>
                <w:u w:val="single"/>
              </w:rPr>
            </w:pPr>
            <w:r w:rsidRPr="00BC5FA3">
              <w:rPr>
                <w:rFonts w:ascii="Aptos" w:hAnsi="Aptos" w:cs="Calibri"/>
                <w:b/>
                <w:bCs/>
                <w:caps/>
                <w:color w:val="074F6A" w:themeColor="accent4" w:themeShade="80"/>
                <w:sz w:val="22"/>
                <w:szCs w:val="22"/>
                <w:u w:val="single"/>
              </w:rPr>
              <w:t>6. Obviousness</w:t>
            </w:r>
          </w:p>
          <w:p w14:paraId="7B58B7D1" w14:textId="13054055" w:rsidR="00486992" w:rsidRPr="005F05A3" w:rsidRDefault="00486992" w:rsidP="00486992">
            <w:pPr>
              <w:rPr>
                <w:rFonts w:ascii="Aptos" w:hAnsi="Aptos" w:cs="Calibri"/>
              </w:rPr>
            </w:pPr>
            <w:r w:rsidRPr="005F05A3">
              <w:rPr>
                <w:rFonts w:ascii="Aptos" w:hAnsi="Aptos" w:cs="Calibri"/>
              </w:rPr>
              <w:t>If you have any comments on the obviousness of the claim(s)</w:t>
            </w:r>
            <w:r w:rsidR="00B71A37" w:rsidRPr="005F05A3">
              <w:rPr>
                <w:rFonts w:ascii="Aptos" w:hAnsi="Aptos" w:cs="Calibri"/>
              </w:rPr>
              <w:t xml:space="preserve"> </w:t>
            </w:r>
            <w:r w:rsidR="00CA5884" w:rsidRPr="005F05A3">
              <w:rPr>
                <w:rFonts w:ascii="Aptos" w:hAnsi="Aptos" w:cs="Calibri"/>
              </w:rPr>
              <w:t>of the invention given in section 2</w:t>
            </w:r>
            <w:r w:rsidRPr="005F05A3">
              <w:rPr>
                <w:rFonts w:ascii="Aptos" w:hAnsi="Aptos" w:cs="Calibri"/>
              </w:rPr>
              <w:t xml:space="preserve">, you </w:t>
            </w:r>
            <w:r w:rsidR="0023623C" w:rsidRPr="005F05A3">
              <w:rPr>
                <w:rFonts w:ascii="Aptos" w:hAnsi="Aptos" w:cs="Calibri"/>
              </w:rPr>
              <w:t>should</w:t>
            </w:r>
            <w:r w:rsidRPr="005F05A3">
              <w:rPr>
                <w:rFonts w:ascii="Aptos" w:hAnsi="Aptos" w:cs="Calibri"/>
              </w:rPr>
              <w:t xml:space="preserve"> enter them your </w:t>
            </w:r>
            <w:r w:rsidR="0023623C" w:rsidRPr="005F05A3">
              <w:rPr>
                <w:rFonts w:ascii="Aptos" w:hAnsi="Aptos" w:cs="Calibri"/>
              </w:rPr>
              <w:t>discussion</w:t>
            </w:r>
            <w:r w:rsidRPr="005F05A3">
              <w:rPr>
                <w:rFonts w:ascii="Aptos" w:hAnsi="Aptos" w:cs="Calibri"/>
              </w:rPr>
              <w:t>.</w:t>
            </w:r>
          </w:p>
          <w:p w14:paraId="7E482D13" w14:textId="77777777" w:rsidR="00B30A5A" w:rsidRPr="005F05A3" w:rsidRDefault="00B30A5A" w:rsidP="00486992">
            <w:pPr>
              <w:rPr>
                <w:rFonts w:ascii="Aptos" w:hAnsi="Aptos" w:cs="Calibri"/>
              </w:rPr>
            </w:pPr>
          </w:p>
          <w:p w14:paraId="466DA86C" w14:textId="6E303E97" w:rsidR="00456513" w:rsidRPr="005F05A3" w:rsidRDefault="00456513" w:rsidP="00486992">
            <w:pPr>
              <w:rPr>
                <w:rFonts w:ascii="Aptos" w:hAnsi="Aptos"/>
              </w:rPr>
            </w:pPr>
          </w:p>
        </w:tc>
      </w:tr>
      <w:tr w:rsidR="00486992" w14:paraId="2AC0F4C5" w14:textId="77777777" w:rsidTr="00486992">
        <w:tc>
          <w:tcPr>
            <w:tcW w:w="9016" w:type="dxa"/>
          </w:tcPr>
          <w:p w14:paraId="3FA48DC1" w14:textId="77777777" w:rsidR="00486992" w:rsidRPr="00BC5FA3" w:rsidRDefault="00486992" w:rsidP="00486992">
            <w:pPr>
              <w:pStyle w:val="Other0"/>
              <w:spacing w:before="240" w:after="120"/>
              <w:rPr>
                <w:rFonts w:ascii="Aptos" w:hAnsi="Aptos" w:cs="Calibri"/>
                <w:b/>
                <w:bCs/>
                <w:caps/>
                <w:color w:val="074F6A" w:themeColor="accent4" w:themeShade="80"/>
                <w:sz w:val="22"/>
                <w:szCs w:val="22"/>
                <w:u w:val="single"/>
              </w:rPr>
            </w:pPr>
            <w:r w:rsidRPr="00BC5FA3">
              <w:rPr>
                <w:rFonts w:ascii="Aptos" w:hAnsi="Aptos" w:cs="Calibri"/>
                <w:b/>
                <w:bCs/>
                <w:caps/>
                <w:color w:val="074F6A" w:themeColor="accent4" w:themeShade="80"/>
                <w:sz w:val="22"/>
                <w:szCs w:val="22"/>
                <w:u w:val="single"/>
              </w:rPr>
              <w:t>7. Unallowable amendments</w:t>
            </w:r>
          </w:p>
          <w:p w14:paraId="26DEF7E9" w14:textId="48927B74" w:rsidR="00486992" w:rsidRPr="005F05A3" w:rsidRDefault="00486992" w:rsidP="00486992">
            <w:pPr>
              <w:pStyle w:val="Other0"/>
              <w:rPr>
                <w:rFonts w:ascii="Aptos" w:hAnsi="Aptos" w:cs="Calibri"/>
                <w:sz w:val="22"/>
                <w:szCs w:val="22"/>
              </w:rPr>
            </w:pPr>
            <w:r w:rsidRPr="005F05A3">
              <w:rPr>
                <w:rFonts w:ascii="Aptos" w:hAnsi="Aptos" w:cs="Calibri"/>
                <w:sz w:val="22"/>
                <w:szCs w:val="22"/>
              </w:rPr>
              <w:t>If you have any comments on any amendments</w:t>
            </w:r>
            <w:r w:rsidR="00CA5884" w:rsidRPr="005F05A3">
              <w:rPr>
                <w:rFonts w:ascii="Aptos" w:hAnsi="Aptos" w:cs="Calibri"/>
                <w:sz w:val="22"/>
                <w:szCs w:val="22"/>
              </w:rPr>
              <w:t xml:space="preserve"> of the invention given in section 2</w:t>
            </w:r>
            <w:r w:rsidRPr="005F05A3">
              <w:rPr>
                <w:rFonts w:ascii="Aptos" w:hAnsi="Aptos" w:cs="Calibri"/>
                <w:sz w:val="22"/>
                <w:szCs w:val="22"/>
              </w:rPr>
              <w:t xml:space="preserve"> (or if this is a divisional application), you </w:t>
            </w:r>
            <w:r w:rsidR="0023623C" w:rsidRPr="005F05A3">
              <w:rPr>
                <w:rFonts w:ascii="Aptos" w:hAnsi="Aptos" w:cs="Calibri"/>
                <w:sz w:val="22"/>
                <w:szCs w:val="22"/>
              </w:rPr>
              <w:t>should</w:t>
            </w:r>
            <w:r w:rsidRPr="005F05A3">
              <w:rPr>
                <w:rFonts w:ascii="Aptos" w:hAnsi="Aptos" w:cs="Calibri"/>
                <w:sz w:val="22"/>
                <w:szCs w:val="22"/>
              </w:rPr>
              <w:t xml:space="preserve"> enter them in your discussion.</w:t>
            </w:r>
          </w:p>
          <w:p w14:paraId="5F070112" w14:textId="77777777" w:rsidR="00486992" w:rsidRPr="005F05A3" w:rsidRDefault="00486992" w:rsidP="00486992">
            <w:pPr>
              <w:rPr>
                <w:rFonts w:ascii="Aptos" w:hAnsi="Aptos"/>
              </w:rPr>
            </w:pPr>
          </w:p>
        </w:tc>
      </w:tr>
      <w:tr w:rsidR="00486992" w14:paraId="51C6466A" w14:textId="77777777" w:rsidTr="00486992">
        <w:tc>
          <w:tcPr>
            <w:tcW w:w="9016" w:type="dxa"/>
          </w:tcPr>
          <w:p w14:paraId="37E295AE" w14:textId="77777777" w:rsidR="00486992" w:rsidRPr="00BC5FA3" w:rsidRDefault="00486992" w:rsidP="00486992">
            <w:pPr>
              <w:pStyle w:val="Other0"/>
              <w:spacing w:before="240" w:after="120"/>
              <w:rPr>
                <w:rFonts w:ascii="Aptos" w:hAnsi="Aptos" w:cs="Calibri"/>
                <w:caps/>
                <w:color w:val="074F6A" w:themeColor="accent4" w:themeShade="80"/>
                <w:sz w:val="22"/>
                <w:szCs w:val="22"/>
                <w:u w:val="single"/>
              </w:rPr>
            </w:pPr>
            <w:r w:rsidRPr="00BC5FA3">
              <w:rPr>
                <w:rFonts w:ascii="Aptos" w:hAnsi="Aptos" w:cs="Calibri"/>
                <w:b/>
                <w:bCs/>
                <w:caps/>
                <w:color w:val="074F6A" w:themeColor="accent4" w:themeShade="80"/>
                <w:sz w:val="22"/>
                <w:szCs w:val="22"/>
                <w:u w:val="single"/>
              </w:rPr>
              <w:t xml:space="preserve">8. Sufficiency of disclosure </w:t>
            </w:r>
          </w:p>
          <w:p w14:paraId="1448AEE3" w14:textId="31F63674" w:rsidR="00486992" w:rsidRPr="005F05A3" w:rsidRDefault="00486992" w:rsidP="00486992">
            <w:pPr>
              <w:pStyle w:val="Other0"/>
              <w:spacing w:after="120"/>
              <w:rPr>
                <w:rFonts w:ascii="Aptos" w:hAnsi="Aptos" w:cs="Calibri"/>
                <w:sz w:val="22"/>
                <w:szCs w:val="22"/>
              </w:rPr>
            </w:pPr>
            <w:r w:rsidRPr="005F05A3">
              <w:rPr>
                <w:rFonts w:ascii="Aptos" w:hAnsi="Aptos" w:cs="Calibri"/>
                <w:sz w:val="22"/>
                <w:szCs w:val="22"/>
              </w:rPr>
              <w:t>If you have any comments on the sufficiency of disclosure of the invention</w:t>
            </w:r>
            <w:r w:rsidR="00CA5884" w:rsidRPr="005F05A3">
              <w:rPr>
                <w:rFonts w:ascii="Aptos" w:hAnsi="Aptos" w:cs="Calibri"/>
                <w:sz w:val="22"/>
                <w:szCs w:val="22"/>
              </w:rPr>
              <w:t xml:space="preserve"> given in section 2</w:t>
            </w:r>
            <w:r w:rsidRPr="005F05A3">
              <w:rPr>
                <w:rFonts w:ascii="Aptos" w:hAnsi="Aptos" w:cs="Calibri"/>
                <w:sz w:val="22"/>
                <w:szCs w:val="22"/>
              </w:rPr>
              <w:t xml:space="preserve">, you </w:t>
            </w:r>
            <w:r w:rsidR="0023623C" w:rsidRPr="005F05A3">
              <w:rPr>
                <w:rFonts w:ascii="Aptos" w:hAnsi="Aptos" w:cs="Calibri"/>
                <w:sz w:val="22"/>
                <w:szCs w:val="22"/>
              </w:rPr>
              <w:t>should</w:t>
            </w:r>
            <w:r w:rsidRPr="005F05A3">
              <w:rPr>
                <w:rFonts w:ascii="Aptos" w:hAnsi="Aptos" w:cs="Calibri"/>
                <w:sz w:val="22"/>
                <w:szCs w:val="22"/>
              </w:rPr>
              <w:t xml:space="preserve"> enter them in your discussion. </w:t>
            </w:r>
            <w:r w:rsidR="0023623C" w:rsidRPr="005F05A3">
              <w:rPr>
                <w:rFonts w:ascii="Aptos" w:hAnsi="Aptos" w:cs="Calibri"/>
                <w:sz w:val="22"/>
                <w:szCs w:val="22"/>
              </w:rPr>
              <w:t>In doing so, pl</w:t>
            </w:r>
            <w:r w:rsidRPr="005F05A3">
              <w:rPr>
                <w:rFonts w:ascii="Aptos" w:hAnsi="Aptos" w:cs="Calibri"/>
                <w:sz w:val="22"/>
                <w:szCs w:val="22"/>
              </w:rPr>
              <w:t>ease identify the specific aspects which the skilled person would be unable to carry out.</w:t>
            </w:r>
          </w:p>
          <w:p w14:paraId="477AEC41" w14:textId="77777777" w:rsidR="00BC5FA3" w:rsidRPr="005F05A3" w:rsidRDefault="00BC5FA3" w:rsidP="00486992">
            <w:pPr>
              <w:rPr>
                <w:rFonts w:ascii="Aptos" w:hAnsi="Aptos"/>
              </w:rPr>
            </w:pPr>
          </w:p>
        </w:tc>
      </w:tr>
      <w:tr w:rsidR="00486992" w14:paraId="5F7951C1" w14:textId="77777777" w:rsidTr="00486992">
        <w:tc>
          <w:tcPr>
            <w:tcW w:w="9016" w:type="dxa"/>
          </w:tcPr>
          <w:p w14:paraId="55035672" w14:textId="77777777" w:rsidR="00486992" w:rsidRPr="005F05A3" w:rsidRDefault="00486992" w:rsidP="00486992">
            <w:pPr>
              <w:pStyle w:val="Other0"/>
              <w:spacing w:before="240"/>
              <w:rPr>
                <w:rFonts w:ascii="Aptos" w:hAnsi="Aptos" w:cs="Calibri"/>
                <w:color w:val="074F6A" w:themeColor="accent4" w:themeShade="80"/>
                <w:sz w:val="22"/>
                <w:szCs w:val="22"/>
                <w:u w:val="single"/>
              </w:rPr>
            </w:pPr>
            <w:r w:rsidRPr="005F05A3">
              <w:rPr>
                <w:rFonts w:ascii="Aptos" w:hAnsi="Aptos" w:cs="Calibri"/>
                <w:b/>
                <w:bCs/>
                <w:color w:val="074F6A" w:themeColor="accent4" w:themeShade="80"/>
                <w:sz w:val="22"/>
                <w:szCs w:val="22"/>
                <w:u w:val="single"/>
              </w:rPr>
              <w:t>9. Clarity</w:t>
            </w:r>
          </w:p>
          <w:p w14:paraId="12CD0D06" w14:textId="699B602C" w:rsidR="00456513" w:rsidRPr="005F05A3" w:rsidRDefault="00486992" w:rsidP="00456513">
            <w:pPr>
              <w:pStyle w:val="Other0"/>
              <w:spacing w:before="100"/>
              <w:rPr>
                <w:rFonts w:ascii="Aptos" w:hAnsi="Aptos" w:cs="Calibri"/>
                <w:sz w:val="22"/>
                <w:szCs w:val="22"/>
              </w:rPr>
            </w:pPr>
            <w:r w:rsidRPr="005F05A3">
              <w:rPr>
                <w:rFonts w:ascii="Aptos" w:hAnsi="Aptos" w:cs="Calibri"/>
                <w:sz w:val="22"/>
                <w:szCs w:val="22"/>
              </w:rPr>
              <w:t>If you have any comments on the clarity of the invention</w:t>
            </w:r>
            <w:r w:rsidR="00CA5884" w:rsidRPr="005F05A3">
              <w:rPr>
                <w:rFonts w:ascii="Aptos" w:hAnsi="Aptos" w:cs="Calibri"/>
                <w:sz w:val="22"/>
                <w:szCs w:val="22"/>
              </w:rPr>
              <w:t xml:space="preserve"> given in section 2</w:t>
            </w:r>
            <w:r w:rsidRPr="005F05A3">
              <w:rPr>
                <w:rFonts w:ascii="Aptos" w:hAnsi="Aptos" w:cs="Calibri"/>
                <w:sz w:val="22"/>
                <w:szCs w:val="22"/>
              </w:rPr>
              <w:t xml:space="preserve">, you </w:t>
            </w:r>
            <w:r w:rsidR="0023623C" w:rsidRPr="005F05A3">
              <w:rPr>
                <w:rFonts w:ascii="Aptos" w:hAnsi="Aptos" w:cs="Calibri"/>
                <w:sz w:val="22"/>
                <w:szCs w:val="22"/>
              </w:rPr>
              <w:t>should</w:t>
            </w:r>
            <w:r w:rsidRPr="005F05A3">
              <w:rPr>
                <w:rFonts w:ascii="Aptos" w:hAnsi="Aptos" w:cs="Calibri"/>
                <w:sz w:val="22"/>
                <w:szCs w:val="22"/>
              </w:rPr>
              <w:t xml:space="preserve"> enter them in your discussion. </w:t>
            </w:r>
          </w:p>
        </w:tc>
      </w:tr>
    </w:tbl>
    <w:p w14:paraId="56CB1D50" w14:textId="77777777" w:rsidR="00DE7E86" w:rsidRDefault="00DE7E86" w:rsidP="00EC5EC1"/>
    <w:sectPr w:rsidR="00DE7E86" w:rsidSect="005F05A3">
      <w:headerReference w:type="default" r:id="rId7"/>
      <w:headerReference w:type="first" r:id="rId8"/>
      <w:pgSz w:w="11906" w:h="16838"/>
      <w:pgMar w:top="1440" w:right="1440" w:bottom="1440" w:left="1440"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9523" w14:textId="77777777" w:rsidR="00957897" w:rsidRDefault="00957897" w:rsidP="00486992">
      <w:pPr>
        <w:spacing w:after="0" w:line="240" w:lineRule="auto"/>
      </w:pPr>
      <w:r>
        <w:separator/>
      </w:r>
    </w:p>
  </w:endnote>
  <w:endnote w:type="continuationSeparator" w:id="0">
    <w:p w14:paraId="4956F5D0" w14:textId="77777777" w:rsidR="00957897" w:rsidRDefault="00957897" w:rsidP="0048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BC9FB" w14:textId="77777777" w:rsidR="00957897" w:rsidRDefault="00957897" w:rsidP="00486992">
      <w:pPr>
        <w:spacing w:after="0" w:line="240" w:lineRule="auto"/>
      </w:pPr>
      <w:r>
        <w:separator/>
      </w:r>
    </w:p>
  </w:footnote>
  <w:footnote w:type="continuationSeparator" w:id="0">
    <w:p w14:paraId="14079724" w14:textId="77777777" w:rsidR="00957897" w:rsidRDefault="00957897" w:rsidP="00486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4B16" w14:textId="73D00844" w:rsidR="00486992" w:rsidRPr="00486992" w:rsidRDefault="00000000" w:rsidP="00486992">
    <w:pPr>
      <w:pBdr>
        <w:left w:val="single" w:sz="12" w:space="11" w:color="156082" w:themeColor="accent1"/>
      </w:pBdr>
      <w:tabs>
        <w:tab w:val="left" w:pos="3620"/>
        <w:tab w:val="left" w:pos="3964"/>
      </w:tabs>
      <w:spacing w:after="0"/>
      <w:rPr>
        <w:rFonts w:asciiTheme="majorHAnsi" w:eastAsiaTheme="majorEastAsia" w:hAnsiTheme="majorHAnsi" w:cstheme="majorBidi"/>
        <w:b/>
        <w:bCs/>
        <w:color w:val="0F4761" w:themeColor="accent1" w:themeShade="BF"/>
        <w:sz w:val="26"/>
        <w:szCs w:val="26"/>
      </w:rPr>
    </w:pPr>
    <w:sdt>
      <w:sdtPr>
        <w:rPr>
          <w:rFonts w:asciiTheme="majorHAnsi" w:eastAsiaTheme="majorEastAsia" w:hAnsiTheme="majorHAnsi" w:cstheme="majorBidi"/>
          <w:b/>
          <w:bCs/>
          <w:color w:val="0F4761" w:themeColor="accent1" w:themeShade="BF"/>
          <w:sz w:val="26"/>
          <w:szCs w:val="26"/>
        </w:rPr>
        <w:alias w:val="Title"/>
        <w:tag w:val=""/>
        <w:id w:val="-932208079"/>
        <w:placeholder>
          <w:docPart w:val="E8CEC7FD99EA443A86FC3B2ABD3173ED"/>
        </w:placeholder>
        <w:dataBinding w:prefixMappings="xmlns:ns0='http://purl.org/dc/elements/1.1/' xmlns:ns1='http://schemas.openxmlformats.org/package/2006/metadata/core-properties' " w:xpath="/ns1:coreProperties[1]/ns0:title[1]" w:storeItemID="{6C3C8BC8-F283-45AE-878A-BAB7291924A1}"/>
        <w:text/>
      </w:sdtPr>
      <w:sdtContent>
        <w:r w:rsidR="00BC5FA3">
          <w:rPr>
            <w:rFonts w:asciiTheme="majorHAnsi" w:eastAsiaTheme="majorEastAsia" w:hAnsiTheme="majorHAnsi" w:cstheme="majorBidi"/>
            <w:b/>
            <w:bCs/>
            <w:color w:val="0F4761" w:themeColor="accent1" w:themeShade="BF"/>
            <w:sz w:val="26"/>
            <w:szCs w:val="26"/>
          </w:rPr>
          <w:t>Guidance sheet – Check list for Filing Third Party Observations</w:t>
        </w:r>
      </w:sdtContent>
    </w:sdt>
  </w:p>
  <w:p w14:paraId="35FEABB2" w14:textId="77777777" w:rsidR="00486992" w:rsidRDefault="00486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CFF" w14:textId="7818E1EE" w:rsidR="00BC5FA3" w:rsidRDefault="00BC5FA3" w:rsidP="005F05A3">
    <w:pPr>
      <w:pStyle w:val="Header"/>
    </w:pPr>
  </w:p>
  <w:p w14:paraId="78FF51A2" w14:textId="77777777" w:rsidR="00DC0DF9" w:rsidRDefault="00BC5FA3" w:rsidP="005F05A3">
    <w:pPr>
      <w:pStyle w:val="Header"/>
      <w:rPr>
        <w:noProof/>
      </w:rPr>
    </w:pPr>
    <w:sdt>
      <w:sdtPr>
        <w:rPr>
          <w:rFonts w:asciiTheme="majorHAnsi" w:eastAsiaTheme="majorEastAsia" w:hAnsiTheme="majorHAnsi" w:cstheme="majorBidi"/>
          <w:b/>
          <w:bCs/>
          <w:color w:val="0F4761" w:themeColor="accent1" w:themeShade="BF"/>
          <w:sz w:val="26"/>
          <w:szCs w:val="26"/>
        </w:rPr>
        <w:alias w:val="Title"/>
        <w:tag w:val=""/>
        <w:id w:val="-776026717"/>
        <w:placeholder>
          <w:docPart w:val="0FA16E8D318B4479A7F4FCCF6832044C"/>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b/>
            <w:bCs/>
            <w:color w:val="0F4761" w:themeColor="accent1" w:themeShade="BF"/>
            <w:sz w:val="26"/>
            <w:szCs w:val="26"/>
          </w:rPr>
          <w:t>Guidance sheet – Check list for Filing Third Party Observations</w:t>
        </w:r>
      </w:sdtContent>
    </w:sdt>
    <w:r>
      <w:rPr>
        <w:noProof/>
      </w:rPr>
      <w:t xml:space="preserve"> </w:t>
    </w:r>
  </w:p>
  <w:p w14:paraId="09E48709" w14:textId="6F00490C" w:rsidR="005F05A3" w:rsidRPr="005F05A3" w:rsidRDefault="005F05A3" w:rsidP="005F05A3">
    <w:pPr>
      <w:pStyle w:val="Header"/>
    </w:pPr>
    <w:r>
      <w:rPr>
        <w:noProof/>
      </w:rPr>
      <w:drawing>
        <wp:anchor distT="0" distB="0" distL="114300" distR="114300" simplePos="0" relativeHeight="251658240" behindDoc="0" locked="0" layoutInCell="1" allowOverlap="1" wp14:anchorId="3F0E2214" wp14:editId="62E3B58F">
          <wp:simplePos x="0" y="0"/>
          <wp:positionH relativeFrom="page">
            <wp:posOffset>914400</wp:posOffset>
          </wp:positionH>
          <wp:positionV relativeFrom="page">
            <wp:posOffset>359410</wp:posOffset>
          </wp:positionV>
          <wp:extent cx="6084000" cy="860765"/>
          <wp:effectExtent l="0" t="0" r="0" b="0"/>
          <wp:wrapTopAndBottom/>
          <wp:docPr id="427218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18261" name=""/>
                  <pic:cNvPicPr/>
                </pic:nvPicPr>
                <pic:blipFill>
                  <a:blip r:embed="rId1">
                    <a:extLst>
                      <a:ext uri="{28A0092B-C50C-407E-A947-70E740481C1C}">
                        <a14:useLocalDpi xmlns:a14="http://schemas.microsoft.com/office/drawing/2010/main" val="0"/>
                      </a:ext>
                    </a:extLst>
                  </a:blip>
                  <a:stretch>
                    <a:fillRect/>
                  </a:stretch>
                </pic:blipFill>
                <pic:spPr>
                  <a:xfrm>
                    <a:off x="0" y="0"/>
                    <a:ext cx="6084000" cy="8607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7146"/>
    <w:multiLevelType w:val="hybridMultilevel"/>
    <w:tmpl w:val="99164E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BEF453A"/>
    <w:multiLevelType w:val="multilevel"/>
    <w:tmpl w:val="EC62F91A"/>
    <w:lvl w:ilvl="0">
      <w:start w:val="3"/>
      <w:numFmt w:val="decimal"/>
      <w:lvlText w:val="%1."/>
      <w:lvlJc w:val="left"/>
      <w:rPr>
        <w:rFonts w:ascii="Aptos" w:eastAsia="Arial" w:hAnsi="Aptos" w:cs="Calibri" w:hint="default"/>
        <w:b/>
        <w:bCs/>
        <w:i w:val="0"/>
        <w:iCs w:val="0"/>
        <w:smallCaps w:val="0"/>
        <w:strike w:val="0"/>
        <w:color w:val="074F6A" w:themeColor="accent4" w:themeShade="80"/>
        <w:spacing w:val="0"/>
        <w:w w:val="100"/>
        <w:position w:val="0"/>
        <w:sz w:val="22"/>
        <w:szCs w:val="22"/>
        <w:u w:val="none"/>
        <w:shd w:val="clear" w:color="auto" w:fill="auto"/>
        <w:lang w:val="en-US" w:eastAsia="en-US" w:bidi="en-US"/>
      </w:rPr>
    </w:lvl>
    <w:lvl w:ilvl="1">
      <w:start w:val="1"/>
      <w:numFmt w:val="decimal"/>
      <w:lvlText w:val="%1.%2"/>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85220E"/>
    <w:multiLevelType w:val="hybridMultilevel"/>
    <w:tmpl w:val="6662485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F061C77"/>
    <w:multiLevelType w:val="hybridMultilevel"/>
    <w:tmpl w:val="5D5E3A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3966E50"/>
    <w:multiLevelType w:val="hybridMultilevel"/>
    <w:tmpl w:val="1E8ADD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DE340F8"/>
    <w:multiLevelType w:val="hybridMultilevel"/>
    <w:tmpl w:val="3E8037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41045220">
    <w:abstractNumId w:val="3"/>
  </w:num>
  <w:num w:numId="2" w16cid:durableId="123083424">
    <w:abstractNumId w:val="4"/>
  </w:num>
  <w:num w:numId="3" w16cid:durableId="1877498165">
    <w:abstractNumId w:val="5"/>
  </w:num>
  <w:num w:numId="4" w16cid:durableId="750782715">
    <w:abstractNumId w:val="1"/>
  </w:num>
  <w:num w:numId="5" w16cid:durableId="678697488">
    <w:abstractNumId w:val="0"/>
  </w:num>
  <w:num w:numId="6" w16cid:durableId="114764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992"/>
    <w:rsid w:val="0005543B"/>
    <w:rsid w:val="000B4897"/>
    <w:rsid w:val="00124585"/>
    <w:rsid w:val="001E78E9"/>
    <w:rsid w:val="001F68C8"/>
    <w:rsid w:val="00235BF2"/>
    <w:rsid w:val="0023623C"/>
    <w:rsid w:val="0026683C"/>
    <w:rsid w:val="00456513"/>
    <w:rsid w:val="00486992"/>
    <w:rsid w:val="005F05A3"/>
    <w:rsid w:val="00643545"/>
    <w:rsid w:val="00661373"/>
    <w:rsid w:val="007F3961"/>
    <w:rsid w:val="00815055"/>
    <w:rsid w:val="008739F5"/>
    <w:rsid w:val="008C7933"/>
    <w:rsid w:val="008D0E0E"/>
    <w:rsid w:val="00916236"/>
    <w:rsid w:val="00957897"/>
    <w:rsid w:val="009D22A4"/>
    <w:rsid w:val="00A35A26"/>
    <w:rsid w:val="00B30A5A"/>
    <w:rsid w:val="00B71A37"/>
    <w:rsid w:val="00BC5FA3"/>
    <w:rsid w:val="00BD2F0F"/>
    <w:rsid w:val="00C07C20"/>
    <w:rsid w:val="00C47558"/>
    <w:rsid w:val="00CA5884"/>
    <w:rsid w:val="00CC2C26"/>
    <w:rsid w:val="00DB6297"/>
    <w:rsid w:val="00DC0DF9"/>
    <w:rsid w:val="00DC4372"/>
    <w:rsid w:val="00DE7E86"/>
    <w:rsid w:val="00EC5E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E2B34"/>
  <w15:chartTrackingRefBased/>
  <w15:docId w15:val="{427DA064-75B0-4C5E-BFE5-4B9536E5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992"/>
    <w:rPr>
      <w:rFonts w:eastAsiaTheme="majorEastAsia" w:cstheme="majorBidi"/>
      <w:color w:val="272727" w:themeColor="text1" w:themeTint="D8"/>
    </w:rPr>
  </w:style>
  <w:style w:type="paragraph" w:styleId="Title">
    <w:name w:val="Title"/>
    <w:basedOn w:val="Normal"/>
    <w:next w:val="Normal"/>
    <w:link w:val="TitleChar"/>
    <w:uiPriority w:val="10"/>
    <w:qFormat/>
    <w:rsid w:val="00486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992"/>
    <w:pPr>
      <w:spacing w:before="160"/>
      <w:jc w:val="center"/>
    </w:pPr>
    <w:rPr>
      <w:i/>
      <w:iCs/>
      <w:color w:val="404040" w:themeColor="text1" w:themeTint="BF"/>
    </w:rPr>
  </w:style>
  <w:style w:type="character" w:customStyle="1" w:styleId="QuoteChar">
    <w:name w:val="Quote Char"/>
    <w:basedOn w:val="DefaultParagraphFont"/>
    <w:link w:val="Quote"/>
    <w:uiPriority w:val="29"/>
    <w:rsid w:val="00486992"/>
    <w:rPr>
      <w:i/>
      <w:iCs/>
      <w:color w:val="404040" w:themeColor="text1" w:themeTint="BF"/>
    </w:rPr>
  </w:style>
  <w:style w:type="paragraph" w:styleId="ListParagraph">
    <w:name w:val="List Paragraph"/>
    <w:basedOn w:val="Normal"/>
    <w:uiPriority w:val="34"/>
    <w:qFormat/>
    <w:rsid w:val="00486992"/>
    <w:pPr>
      <w:ind w:left="720"/>
      <w:contextualSpacing/>
    </w:pPr>
  </w:style>
  <w:style w:type="character" w:styleId="IntenseEmphasis">
    <w:name w:val="Intense Emphasis"/>
    <w:basedOn w:val="DefaultParagraphFont"/>
    <w:uiPriority w:val="21"/>
    <w:qFormat/>
    <w:rsid w:val="00486992"/>
    <w:rPr>
      <w:i/>
      <w:iCs/>
      <w:color w:val="0F4761" w:themeColor="accent1" w:themeShade="BF"/>
    </w:rPr>
  </w:style>
  <w:style w:type="paragraph" w:styleId="IntenseQuote">
    <w:name w:val="Intense Quote"/>
    <w:basedOn w:val="Normal"/>
    <w:next w:val="Normal"/>
    <w:link w:val="IntenseQuoteChar"/>
    <w:uiPriority w:val="30"/>
    <w:qFormat/>
    <w:rsid w:val="00486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992"/>
    <w:rPr>
      <w:i/>
      <w:iCs/>
      <w:color w:val="0F4761" w:themeColor="accent1" w:themeShade="BF"/>
    </w:rPr>
  </w:style>
  <w:style w:type="character" w:styleId="IntenseReference">
    <w:name w:val="Intense Reference"/>
    <w:basedOn w:val="DefaultParagraphFont"/>
    <w:uiPriority w:val="32"/>
    <w:qFormat/>
    <w:rsid w:val="00486992"/>
    <w:rPr>
      <w:b/>
      <w:bCs/>
      <w:smallCaps/>
      <w:color w:val="0F4761" w:themeColor="accent1" w:themeShade="BF"/>
      <w:spacing w:val="5"/>
    </w:rPr>
  </w:style>
  <w:style w:type="table" w:styleId="TableGrid">
    <w:name w:val="Table Grid"/>
    <w:basedOn w:val="TableNormal"/>
    <w:uiPriority w:val="39"/>
    <w:rsid w:val="00486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486992"/>
    <w:rPr>
      <w:rFonts w:ascii="Arial" w:eastAsia="Arial" w:hAnsi="Arial" w:cs="Arial"/>
      <w:sz w:val="20"/>
      <w:szCs w:val="20"/>
    </w:rPr>
  </w:style>
  <w:style w:type="paragraph" w:customStyle="1" w:styleId="Other0">
    <w:name w:val="Other"/>
    <w:basedOn w:val="Normal"/>
    <w:link w:val="Other"/>
    <w:rsid w:val="00486992"/>
    <w:pPr>
      <w:widowControl w:val="0"/>
      <w:spacing w:after="0" w:line="240" w:lineRule="auto"/>
    </w:pPr>
    <w:rPr>
      <w:rFonts w:ascii="Arial" w:eastAsia="Arial" w:hAnsi="Arial" w:cs="Arial"/>
      <w:sz w:val="20"/>
      <w:szCs w:val="20"/>
    </w:rPr>
  </w:style>
  <w:style w:type="paragraph" w:styleId="Header">
    <w:name w:val="header"/>
    <w:basedOn w:val="Normal"/>
    <w:link w:val="HeaderChar"/>
    <w:uiPriority w:val="99"/>
    <w:unhideWhenUsed/>
    <w:rsid w:val="00486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992"/>
  </w:style>
  <w:style w:type="paragraph" w:styleId="Footer">
    <w:name w:val="footer"/>
    <w:basedOn w:val="Normal"/>
    <w:link w:val="FooterChar"/>
    <w:uiPriority w:val="99"/>
    <w:unhideWhenUsed/>
    <w:rsid w:val="00486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EC7FD99EA443A86FC3B2ABD3173ED"/>
        <w:category>
          <w:name w:val="General"/>
          <w:gallery w:val="placeholder"/>
        </w:category>
        <w:types>
          <w:type w:val="bbPlcHdr"/>
        </w:types>
        <w:behaviors>
          <w:behavior w:val="content"/>
        </w:behaviors>
        <w:guid w:val="{E81D5015-EE5B-4CA0-B525-3BB517390E0E}"/>
      </w:docPartPr>
      <w:docPartBody>
        <w:p w:rsidR="00224BF7" w:rsidRDefault="00BE4D70" w:rsidP="00BE4D70">
          <w:pPr>
            <w:pStyle w:val="E8CEC7FD99EA443A86FC3B2ABD3173ED"/>
          </w:pPr>
          <w:r>
            <w:rPr>
              <w:rFonts w:asciiTheme="majorHAnsi" w:eastAsiaTheme="majorEastAsia" w:hAnsiTheme="majorHAnsi" w:cstheme="majorBidi"/>
              <w:color w:val="0F4761" w:themeColor="accent1" w:themeShade="BF"/>
              <w:sz w:val="32"/>
              <w:szCs w:val="32"/>
            </w:rPr>
            <w:t>[Document title]</w:t>
          </w:r>
        </w:p>
      </w:docPartBody>
    </w:docPart>
    <w:docPart>
      <w:docPartPr>
        <w:name w:val="0FA16E8D318B4479A7F4FCCF6832044C"/>
        <w:category>
          <w:name w:val="General"/>
          <w:gallery w:val="placeholder"/>
        </w:category>
        <w:types>
          <w:type w:val="bbPlcHdr"/>
        </w:types>
        <w:behaviors>
          <w:behavior w:val="content"/>
        </w:behaviors>
        <w:guid w:val="{0BD73F93-EBD7-48D9-8135-D6F528663295}"/>
      </w:docPartPr>
      <w:docPartBody>
        <w:p w:rsidR="00000000" w:rsidRDefault="00344D9E" w:rsidP="00344D9E">
          <w:pPr>
            <w:pStyle w:val="0FA16E8D318B4479A7F4FCCF6832044C"/>
          </w:pPr>
          <w:r>
            <w:rPr>
              <w:rFonts w:asciiTheme="majorHAnsi" w:eastAsiaTheme="majorEastAsia" w:hAnsiTheme="majorHAnsi"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70"/>
    <w:rsid w:val="00124585"/>
    <w:rsid w:val="00207BB8"/>
    <w:rsid w:val="00224BF7"/>
    <w:rsid w:val="00244C9D"/>
    <w:rsid w:val="0026683C"/>
    <w:rsid w:val="00344D9E"/>
    <w:rsid w:val="003632DF"/>
    <w:rsid w:val="00537CB5"/>
    <w:rsid w:val="005C5284"/>
    <w:rsid w:val="007F3961"/>
    <w:rsid w:val="008C7933"/>
    <w:rsid w:val="008D0E0E"/>
    <w:rsid w:val="00BE4D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CEC7FD99EA443A86FC3B2ABD3173ED">
    <w:name w:val="E8CEC7FD99EA443A86FC3B2ABD3173ED"/>
    <w:rsid w:val="00BE4D70"/>
  </w:style>
  <w:style w:type="paragraph" w:customStyle="1" w:styleId="0FA16E8D318B4479A7F4FCCF6832044C">
    <w:name w:val="0FA16E8D318B4479A7F4FCCF6832044C"/>
    <w:rsid w:val="00344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Guidance sheet – Check list - for Filing Third Party Observations</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sheet – Check list for Filing Third Party Observations</dc:title>
  <dc:subject/>
  <dc:creator>Karen Ryan</dc:creator>
  <cp:keywords/>
  <dc:description/>
  <cp:lastModifiedBy>Karen Ryan</cp:lastModifiedBy>
  <cp:revision>4</cp:revision>
  <dcterms:created xsi:type="dcterms:W3CDTF">2026-01-12T16:54:00Z</dcterms:created>
  <dcterms:modified xsi:type="dcterms:W3CDTF">2026-01-12T16:55:00Z</dcterms:modified>
</cp:coreProperties>
</file>