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CEA" w:rsidRDefault="00F61CEA" w:rsidP="00F61CEA">
      <w:pPr>
        <w:pStyle w:val="NormalWeb"/>
        <w:shd w:val="clear" w:color="auto" w:fill="FFFFFF"/>
        <w:spacing w:line="180" w:lineRule="atLeast"/>
        <w:rPr>
          <w:rFonts w:ascii="Glegoo" w:hAnsi="Glegoo"/>
          <w:color w:val="3E3E3E"/>
          <w:sz w:val="18"/>
          <w:szCs w:val="18"/>
          <w:lang w:val="en"/>
        </w:rPr>
      </w:pPr>
      <w:r>
        <w:rPr>
          <w:rFonts w:ascii="Glegoo" w:hAnsi="Glegoo"/>
          <w:color w:val="3E3E3E"/>
          <w:sz w:val="18"/>
          <w:szCs w:val="18"/>
          <w:lang w:val="en"/>
        </w:rPr>
        <w:t>The IA Starter tool is a Word/PDF document checklist used to help companies initiate an IA audit process.  It is intended for internal use by the company or with the aid of an external facilitator.  The purpose of the tool is to enable companies to conduct a preliminary review of their key Intellectual assets and management processes without needing high level of IP expertise.  The aim is to highlight the most immediate issues requiring attention by the company and to lay the foundation for a more detailed IA audit process with external expertise. It is not intended to be a detailed IA audit and is not a substitute for an audit by a professional service provider.</w:t>
      </w:r>
    </w:p>
    <w:p w:rsidR="00455BBE" w:rsidRDefault="006F4D53"/>
    <w:sectPr w:rsidR="00455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lego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EA"/>
    <w:rsid w:val="00527D17"/>
    <w:rsid w:val="006807CE"/>
    <w:rsid w:val="00C66ECB"/>
    <w:rsid w:val="00F61C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63FAD-EC87-4CF3-B735-7A49557D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1CE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141461">
      <w:bodyDiv w:val="1"/>
      <w:marLeft w:val="0"/>
      <w:marRight w:val="0"/>
      <w:marTop w:val="0"/>
      <w:marBottom w:val="0"/>
      <w:divBdr>
        <w:top w:val="none" w:sz="0" w:space="0" w:color="auto"/>
        <w:left w:val="none" w:sz="0" w:space="0" w:color="auto"/>
        <w:bottom w:val="none" w:sz="0" w:space="0" w:color="auto"/>
        <w:right w:val="none" w:sz="0" w:space="0" w:color="auto"/>
      </w:divBdr>
      <w:divsChild>
        <w:div w:id="454257490">
          <w:marLeft w:val="0"/>
          <w:marRight w:val="0"/>
          <w:marTop w:val="0"/>
          <w:marBottom w:val="0"/>
          <w:divBdr>
            <w:top w:val="none" w:sz="0" w:space="0" w:color="auto"/>
            <w:left w:val="none" w:sz="0" w:space="0" w:color="auto"/>
            <w:bottom w:val="none" w:sz="0" w:space="0" w:color="auto"/>
            <w:right w:val="none" w:sz="0" w:space="0" w:color="auto"/>
          </w:divBdr>
          <w:divsChild>
            <w:div w:id="1021510413">
              <w:marLeft w:val="0"/>
              <w:marRight w:val="0"/>
              <w:marTop w:val="0"/>
              <w:marBottom w:val="0"/>
              <w:divBdr>
                <w:top w:val="single" w:sz="6" w:space="0" w:color="C8C8C8"/>
                <w:left w:val="single" w:sz="6" w:space="0" w:color="C8C8C8"/>
                <w:bottom w:val="single" w:sz="6" w:space="0" w:color="C8C8C8"/>
                <w:right w:val="single" w:sz="6" w:space="0" w:color="C8C8C8"/>
              </w:divBdr>
              <w:divsChild>
                <w:div w:id="8284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Barrett</dc:creator>
  <cp:keywords/>
  <dc:description/>
  <cp:lastModifiedBy>Marion Corrigan</cp:lastModifiedBy>
  <cp:revision>1</cp:revision>
  <dcterms:created xsi:type="dcterms:W3CDTF">2018-11-08T15:30:00Z</dcterms:created>
  <dcterms:modified xsi:type="dcterms:W3CDTF">2018-11-08T15:30:00Z</dcterms:modified>
</cp:coreProperties>
</file>